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A6A" w:rsidRPr="006657A8" w:rsidRDefault="008A3A6A" w:rsidP="006657A8">
      <w:pPr>
        <w:pStyle w:val="BodyText"/>
        <w:spacing w:line="276" w:lineRule="auto"/>
        <w:jc w:val="center"/>
        <w:rPr>
          <w:b/>
        </w:rPr>
      </w:pPr>
      <w:r w:rsidRPr="006657A8">
        <w:rPr>
          <w:b/>
        </w:rPr>
        <w:t xml:space="preserve">TEMPLE UNIVERSITY BEASLEY SCHOOL OF LAW </w:t>
      </w:r>
    </w:p>
    <w:p w:rsidR="00877109" w:rsidRPr="003645B9" w:rsidRDefault="00D11C94" w:rsidP="003645B9">
      <w:pPr>
        <w:pStyle w:val="BodyText"/>
        <w:spacing w:line="276" w:lineRule="auto"/>
        <w:jc w:val="center"/>
      </w:pPr>
      <w:r w:rsidRPr="006657A8">
        <w:rPr>
          <w:b/>
        </w:rPr>
        <w:t>FALL</w:t>
      </w:r>
      <w:r w:rsidR="00F7448D" w:rsidRPr="006657A8">
        <w:rPr>
          <w:b/>
        </w:rPr>
        <w:t xml:space="preserve"> 2021</w:t>
      </w:r>
      <w:r w:rsidR="003645B9">
        <w:rPr>
          <w:b/>
        </w:rPr>
        <w:t xml:space="preserve"> - </w:t>
      </w:r>
      <w:r w:rsidR="00F7448D" w:rsidRPr="006657A8">
        <w:rPr>
          <w:b/>
        </w:rPr>
        <w:t>SCHOOL DESIGNED PRACTICUM COURSES</w:t>
      </w:r>
    </w:p>
    <w:p w:rsidR="00877109" w:rsidRPr="006657A8" w:rsidRDefault="00877109" w:rsidP="006657A8">
      <w:pPr>
        <w:spacing w:line="276" w:lineRule="auto"/>
        <w:rPr>
          <w:sz w:val="24"/>
          <w:szCs w:val="24"/>
        </w:rPr>
      </w:pPr>
    </w:p>
    <w:p w:rsidR="00877109" w:rsidRPr="006657A8" w:rsidRDefault="00F7448D" w:rsidP="006657A8">
      <w:pPr>
        <w:rPr>
          <w:sz w:val="24"/>
          <w:szCs w:val="24"/>
        </w:rPr>
      </w:pPr>
      <w:r w:rsidRPr="006657A8">
        <w:rPr>
          <w:sz w:val="24"/>
          <w:szCs w:val="24"/>
        </w:rPr>
        <w:t xml:space="preserve">Temple Law School is pleased to announce the following </w:t>
      </w:r>
      <w:proofErr w:type="gramStart"/>
      <w:r w:rsidR="00D11C94" w:rsidRPr="006657A8">
        <w:rPr>
          <w:sz w:val="24"/>
          <w:szCs w:val="24"/>
        </w:rPr>
        <w:t>Fall</w:t>
      </w:r>
      <w:proofErr w:type="gramEnd"/>
      <w:r w:rsidR="00D11C94" w:rsidRPr="006657A8">
        <w:rPr>
          <w:sz w:val="24"/>
          <w:szCs w:val="24"/>
        </w:rPr>
        <w:t xml:space="preserve"> </w:t>
      </w:r>
      <w:r w:rsidRPr="006657A8">
        <w:rPr>
          <w:sz w:val="24"/>
          <w:szCs w:val="24"/>
        </w:rPr>
        <w:t xml:space="preserve">2021 Practicum Courses. Please </w:t>
      </w:r>
      <w:r w:rsidR="008D79F8" w:rsidRPr="006657A8">
        <w:rPr>
          <w:sz w:val="24"/>
          <w:szCs w:val="24"/>
        </w:rPr>
        <w:t xml:space="preserve">            </w:t>
      </w:r>
      <w:r w:rsidRPr="006657A8">
        <w:rPr>
          <w:sz w:val="24"/>
          <w:szCs w:val="24"/>
        </w:rPr>
        <w:t xml:space="preserve">see each individual description to learn what material to submit and to whom you should submit the material. </w:t>
      </w:r>
      <w:r w:rsidR="008D79F8" w:rsidRPr="006657A8">
        <w:rPr>
          <w:sz w:val="24"/>
          <w:szCs w:val="24"/>
        </w:rPr>
        <w:t xml:space="preserve"> </w:t>
      </w:r>
      <w:r w:rsidRPr="006657A8">
        <w:rPr>
          <w:sz w:val="24"/>
          <w:szCs w:val="24"/>
        </w:rPr>
        <w:t>Please note that each description indicates the deadline for applications.</w:t>
      </w:r>
    </w:p>
    <w:p w:rsidR="00FC27AF" w:rsidRPr="006657A8" w:rsidRDefault="00FC27AF" w:rsidP="006657A8">
      <w:pPr>
        <w:rPr>
          <w:sz w:val="24"/>
          <w:szCs w:val="24"/>
        </w:rPr>
      </w:pPr>
    </w:p>
    <w:p w:rsidR="00877109" w:rsidRPr="006657A8" w:rsidRDefault="00F7448D" w:rsidP="006657A8">
      <w:pPr>
        <w:rPr>
          <w:sz w:val="24"/>
          <w:szCs w:val="24"/>
        </w:rPr>
      </w:pPr>
      <w:r w:rsidRPr="006657A8">
        <w:rPr>
          <w:sz w:val="24"/>
          <w:szCs w:val="24"/>
        </w:rPr>
        <w:t xml:space="preserve">A Practicum combines an experiential learning project with supervision and evaluation by a member of the full time faculty. Some Practicum courses are designed individually by the student in consultation with a faculty member; others are recurring projects that faculty </w:t>
      </w:r>
      <w:proofErr w:type="gramStart"/>
      <w:r w:rsidRPr="006657A8">
        <w:rPr>
          <w:sz w:val="24"/>
          <w:szCs w:val="24"/>
        </w:rPr>
        <w:t>members</w:t>
      </w:r>
      <w:proofErr w:type="gramEnd"/>
      <w:r w:rsidRPr="006657A8">
        <w:rPr>
          <w:sz w:val="24"/>
          <w:szCs w:val="24"/>
        </w:rPr>
        <w:t xml:space="preserve"> sponsor, like </w:t>
      </w:r>
      <w:r w:rsidR="008A3A6A" w:rsidRPr="006657A8">
        <w:rPr>
          <w:sz w:val="24"/>
          <w:szCs w:val="24"/>
        </w:rPr>
        <w:t>those listed below</w:t>
      </w:r>
      <w:r w:rsidRPr="006657A8">
        <w:rPr>
          <w:sz w:val="24"/>
          <w:szCs w:val="24"/>
        </w:rPr>
        <w:t>.</w:t>
      </w:r>
    </w:p>
    <w:p w:rsidR="00FC27AF" w:rsidRPr="006657A8" w:rsidRDefault="00FC27AF" w:rsidP="006657A8">
      <w:pPr>
        <w:rPr>
          <w:sz w:val="24"/>
          <w:szCs w:val="24"/>
        </w:rPr>
      </w:pPr>
    </w:p>
    <w:p w:rsidR="00877109" w:rsidRPr="006657A8" w:rsidRDefault="00F7448D" w:rsidP="006657A8">
      <w:pPr>
        <w:rPr>
          <w:sz w:val="24"/>
          <w:szCs w:val="24"/>
        </w:rPr>
      </w:pPr>
      <w:r w:rsidRPr="006657A8">
        <w:rPr>
          <w:sz w:val="24"/>
          <w:szCs w:val="24"/>
        </w:rPr>
        <w:t>Please seek guidance on Practicum selection from the following faculty and staff, who are invested in your education and growth, and can provide you with feedback:</w:t>
      </w:r>
    </w:p>
    <w:p w:rsidR="00FC27AF" w:rsidRPr="006657A8" w:rsidRDefault="00FC27AF" w:rsidP="006657A8">
      <w:pPr>
        <w:rPr>
          <w:sz w:val="24"/>
          <w:szCs w:val="24"/>
        </w:rPr>
      </w:pPr>
    </w:p>
    <w:p w:rsidR="00D11C94" w:rsidRPr="006657A8" w:rsidRDefault="00D11C94" w:rsidP="006657A8">
      <w:pPr>
        <w:rPr>
          <w:sz w:val="24"/>
          <w:szCs w:val="24"/>
        </w:rPr>
      </w:pPr>
      <w:r w:rsidRPr="006657A8">
        <w:rPr>
          <w:sz w:val="24"/>
          <w:szCs w:val="24"/>
        </w:rPr>
        <w:t>Associate Dean for Academic Affairs Jaya Ramji-Nogales (</w:t>
      </w:r>
      <w:hyperlink r:id="rId7" w:history="1">
        <w:r w:rsidRPr="006657A8">
          <w:rPr>
            <w:rStyle w:val="Hyperlink"/>
            <w:sz w:val="24"/>
            <w:szCs w:val="24"/>
          </w:rPr>
          <w:t>jaya.ramji- nogales@temple.edu</w:t>
        </w:r>
      </w:hyperlink>
      <w:r w:rsidRPr="006657A8">
        <w:rPr>
          <w:sz w:val="24"/>
          <w:szCs w:val="24"/>
        </w:rPr>
        <w:t>)</w:t>
      </w:r>
    </w:p>
    <w:p w:rsidR="00F00CA3" w:rsidRPr="006657A8" w:rsidRDefault="00F00CA3" w:rsidP="006657A8">
      <w:pPr>
        <w:rPr>
          <w:sz w:val="24"/>
          <w:szCs w:val="24"/>
        </w:rPr>
      </w:pPr>
      <w:r w:rsidRPr="006657A8">
        <w:rPr>
          <w:sz w:val="24"/>
          <w:szCs w:val="24"/>
        </w:rPr>
        <w:t xml:space="preserve">Assistant Dean for Students Jen </w:t>
      </w:r>
      <w:proofErr w:type="spellStart"/>
      <w:r w:rsidRPr="006657A8">
        <w:rPr>
          <w:sz w:val="24"/>
          <w:szCs w:val="24"/>
        </w:rPr>
        <w:t>Bretschneider</w:t>
      </w:r>
      <w:proofErr w:type="spellEnd"/>
      <w:r w:rsidRPr="006657A8">
        <w:rPr>
          <w:sz w:val="24"/>
          <w:szCs w:val="24"/>
        </w:rPr>
        <w:t xml:space="preserve"> (</w:t>
      </w:r>
      <w:hyperlink r:id="rId8">
        <w:r w:rsidRPr="006657A8">
          <w:rPr>
            <w:rStyle w:val="Hyperlink"/>
            <w:sz w:val="24"/>
            <w:szCs w:val="24"/>
          </w:rPr>
          <w:t>jennifer.bretschneider@temple.edu</w:t>
        </w:r>
      </w:hyperlink>
      <w:r w:rsidRPr="006657A8">
        <w:rPr>
          <w:sz w:val="24"/>
          <w:szCs w:val="24"/>
        </w:rPr>
        <w:t>)</w:t>
      </w:r>
    </w:p>
    <w:p w:rsidR="008B4E94" w:rsidRPr="00CF2082" w:rsidRDefault="008D79F8" w:rsidP="00CF2082">
      <w:pPr>
        <w:rPr>
          <w:sz w:val="24"/>
          <w:szCs w:val="24"/>
        </w:rPr>
      </w:pPr>
      <w:r w:rsidRPr="006657A8">
        <w:rPr>
          <w:sz w:val="24"/>
          <w:szCs w:val="24"/>
        </w:rPr>
        <w:t>Director of Student Services and Academic Records Britt Walden (</w:t>
      </w:r>
      <w:hyperlink r:id="rId9" w:history="1">
        <w:r w:rsidRPr="006657A8">
          <w:rPr>
            <w:rStyle w:val="Hyperlink"/>
            <w:sz w:val="24"/>
            <w:szCs w:val="24"/>
          </w:rPr>
          <w:t>britt.walden@temple.edu</w:t>
        </w:r>
      </w:hyperlink>
      <w:r w:rsidRPr="006657A8">
        <w:rPr>
          <w:sz w:val="24"/>
          <w:szCs w:val="24"/>
        </w:rPr>
        <w:t>)</w:t>
      </w:r>
    </w:p>
    <w:p w:rsidR="008B4E94" w:rsidRPr="008B4E94" w:rsidRDefault="008B4E94" w:rsidP="008B4E94">
      <w:pPr>
        <w:pStyle w:val="ListParagraph"/>
        <w:widowControl/>
        <w:numPr>
          <w:ilvl w:val="0"/>
          <w:numId w:val="20"/>
        </w:numPr>
        <w:autoSpaceDE/>
        <w:autoSpaceDN/>
        <w:spacing w:before="100" w:beforeAutospacing="1" w:after="100" w:afterAutospacing="1"/>
        <w:rPr>
          <w:b/>
          <w:sz w:val="24"/>
          <w:szCs w:val="24"/>
        </w:rPr>
      </w:pPr>
      <w:r>
        <w:rPr>
          <w:b/>
          <w:sz w:val="24"/>
          <w:szCs w:val="24"/>
        </w:rPr>
        <w:t>ENVIRONMENTAL LAW PRACTICUM (</w:t>
      </w:r>
      <w:r w:rsidRPr="008B4E94">
        <w:rPr>
          <w:b/>
          <w:sz w:val="24"/>
          <w:szCs w:val="24"/>
        </w:rPr>
        <w:t>CLEAR AIR COUNCIL</w:t>
      </w:r>
      <w:r>
        <w:rPr>
          <w:b/>
          <w:sz w:val="24"/>
          <w:szCs w:val="24"/>
        </w:rPr>
        <w:t>)</w:t>
      </w:r>
    </w:p>
    <w:p w:rsidR="008B4E94" w:rsidRPr="008B4E94" w:rsidRDefault="008B4E94" w:rsidP="008B4E94">
      <w:pPr>
        <w:widowControl/>
        <w:autoSpaceDE/>
        <w:autoSpaceDN/>
        <w:spacing w:before="100" w:beforeAutospacing="1" w:after="100" w:afterAutospacing="1"/>
        <w:rPr>
          <w:sz w:val="24"/>
          <w:szCs w:val="24"/>
        </w:rPr>
      </w:pPr>
      <w:r w:rsidRPr="008B4E94">
        <w:rPr>
          <w:sz w:val="24"/>
          <w:szCs w:val="24"/>
        </w:rPr>
        <w:t xml:space="preserve">There are 3 slots available for </w:t>
      </w:r>
      <w:proofErr w:type="gramStart"/>
      <w:r w:rsidRPr="008B4E94">
        <w:rPr>
          <w:sz w:val="24"/>
          <w:szCs w:val="24"/>
        </w:rPr>
        <w:t>Fall</w:t>
      </w:r>
      <w:proofErr w:type="gramEnd"/>
      <w:r w:rsidRPr="008B4E94">
        <w:rPr>
          <w:sz w:val="24"/>
          <w:szCs w:val="24"/>
        </w:rPr>
        <w:t xml:space="preserve"> 2021 in this practicum supervised by Professor Amy </w:t>
      </w:r>
      <w:proofErr w:type="spellStart"/>
      <w:r w:rsidRPr="008B4E94">
        <w:rPr>
          <w:sz w:val="24"/>
          <w:szCs w:val="24"/>
        </w:rPr>
        <w:t>Sinden</w:t>
      </w:r>
      <w:proofErr w:type="spellEnd"/>
      <w:r w:rsidRPr="008B4E94">
        <w:rPr>
          <w:sz w:val="24"/>
          <w:szCs w:val="24"/>
        </w:rPr>
        <w:t xml:space="preserve">. This practicum will be 10 hours a week for 3 credit hours. </w:t>
      </w:r>
    </w:p>
    <w:p w:rsidR="008B4E94" w:rsidRPr="008B4E94" w:rsidRDefault="008B4E94" w:rsidP="008B4E94">
      <w:pPr>
        <w:widowControl/>
        <w:autoSpaceDE/>
        <w:autoSpaceDN/>
        <w:spacing w:before="100" w:beforeAutospacing="1" w:after="100" w:afterAutospacing="1"/>
        <w:rPr>
          <w:sz w:val="24"/>
          <w:szCs w:val="24"/>
        </w:rPr>
      </w:pPr>
      <w:r w:rsidRPr="008B4E94">
        <w:rPr>
          <w:sz w:val="24"/>
          <w:szCs w:val="24"/>
        </w:rPr>
        <w:t xml:space="preserve">Clean Air Council is Pennsylvania’s oldest environmental and health non-profit organization and has been working to protect everyone’s right to a clean and healthy environment for over 50 years. The Council pursues cutting-edge litigation, participates in federal and state rulemakings, watchdogs environmental permitting, and champions impactful policy reforms; all in close collaboration with impacted communities. </w:t>
      </w:r>
    </w:p>
    <w:p w:rsidR="008B4E94" w:rsidRPr="008B4E94" w:rsidRDefault="008B4E94" w:rsidP="008B4E94">
      <w:pPr>
        <w:widowControl/>
        <w:autoSpaceDE/>
        <w:autoSpaceDN/>
        <w:spacing w:before="100" w:beforeAutospacing="1" w:after="100" w:afterAutospacing="1"/>
        <w:rPr>
          <w:sz w:val="24"/>
          <w:szCs w:val="24"/>
        </w:rPr>
      </w:pPr>
      <w:r w:rsidRPr="008B4E94">
        <w:rPr>
          <w:sz w:val="24"/>
          <w:szCs w:val="24"/>
        </w:rPr>
        <w:t xml:space="preserve">The Council was founded in 1967 by a group of forward-looking community leaders, policy makers, and progressive business leaders. Headquartered in Philadelphia, the Council made a name for itself by the mid-1970s as the result of two major achievements: establishing and distributing a daily regional air quality index report (still in use today); and forcing Pennsylvania to implement its vehicle emissions testing program. The Council is continuing this tradition of tackling big challenges through programs to address the public health and environmental threats caused by shale gas extraction and distribution, climate change, developments in our energy markets and infrastructure, and major stationary sources of air pollution. </w:t>
      </w:r>
    </w:p>
    <w:p w:rsidR="008B4E94" w:rsidRPr="008B4E94" w:rsidRDefault="008B4E94" w:rsidP="008B4E94">
      <w:pPr>
        <w:widowControl/>
        <w:autoSpaceDE/>
        <w:autoSpaceDN/>
        <w:spacing w:before="100" w:beforeAutospacing="1" w:after="100" w:afterAutospacing="1"/>
        <w:rPr>
          <w:sz w:val="24"/>
          <w:szCs w:val="24"/>
        </w:rPr>
      </w:pPr>
      <w:r w:rsidRPr="008B4E94">
        <w:rPr>
          <w:sz w:val="24"/>
          <w:szCs w:val="24"/>
        </w:rPr>
        <w:t xml:space="preserve">The Council maintains an active litigation docket addressing a broad range of environmental health issues in Pennsylvania and beyond. The Council regularly brings cases in both state and federal courts and before agency tribunals, such as Pennsylvania’s Environmental Hearing Board and Public Utility Commission. We litigate a wide variety of issues within the realm of air quality regulation, water law, and energy law. The Council also engages in a significant amount of policy work, leading the charge on a variety of issues in Pennsylvania such as Pennsylvania’s implementation of carbon cap and trade and regulation of methane emissions. </w:t>
      </w:r>
    </w:p>
    <w:p w:rsidR="008B4E94" w:rsidRPr="008B4E94" w:rsidRDefault="008B4E94" w:rsidP="008B4E94">
      <w:pPr>
        <w:widowControl/>
        <w:autoSpaceDE/>
        <w:autoSpaceDN/>
        <w:spacing w:before="100" w:beforeAutospacing="1" w:after="100" w:afterAutospacing="1"/>
        <w:rPr>
          <w:sz w:val="24"/>
          <w:szCs w:val="24"/>
        </w:rPr>
      </w:pPr>
      <w:r w:rsidRPr="008B4E94">
        <w:rPr>
          <w:sz w:val="24"/>
          <w:szCs w:val="24"/>
        </w:rPr>
        <w:lastRenderedPageBreak/>
        <w:t xml:space="preserve">Students participating in the practicum will make substantive contributions to the Council’s legal program and, with full support from senior attorneys, will take on staff attorney-level tasks. Students have an opportunity to assume a great deal of responsibility, while receiving mentoring from a close-knit group of environmental attorneys. </w:t>
      </w:r>
    </w:p>
    <w:p w:rsidR="008B4E94" w:rsidRPr="008B4E94" w:rsidRDefault="00CF2082" w:rsidP="008B4E94">
      <w:pPr>
        <w:widowControl/>
        <w:autoSpaceDE/>
        <w:autoSpaceDN/>
        <w:spacing w:before="100" w:beforeAutospacing="1" w:after="100" w:afterAutospacing="1"/>
        <w:rPr>
          <w:sz w:val="24"/>
          <w:szCs w:val="24"/>
        </w:rPr>
      </w:pPr>
      <w:r>
        <w:rPr>
          <w:sz w:val="24"/>
          <w:szCs w:val="24"/>
        </w:rPr>
        <w:t>Qualifications:</w:t>
      </w:r>
    </w:p>
    <w:p w:rsidR="008B4E94" w:rsidRPr="008B4E94" w:rsidRDefault="008B4E94" w:rsidP="008B4E94">
      <w:pPr>
        <w:widowControl/>
        <w:autoSpaceDE/>
        <w:autoSpaceDN/>
        <w:spacing w:before="100" w:beforeAutospacing="1" w:after="100" w:afterAutospacing="1"/>
        <w:ind w:firstLine="720"/>
        <w:rPr>
          <w:sz w:val="24"/>
          <w:szCs w:val="24"/>
        </w:rPr>
      </w:pPr>
      <w:r w:rsidRPr="008B4E94">
        <w:rPr>
          <w:sz w:val="24"/>
          <w:szCs w:val="24"/>
        </w:rPr>
        <w:t xml:space="preserve">● Completion of 1-2 years in accredited J.D. program </w:t>
      </w:r>
    </w:p>
    <w:p w:rsidR="008B4E94" w:rsidRPr="008B4E94" w:rsidRDefault="008B4E94" w:rsidP="008B4E94">
      <w:pPr>
        <w:widowControl/>
        <w:autoSpaceDE/>
        <w:autoSpaceDN/>
        <w:spacing w:before="100" w:beforeAutospacing="1" w:after="100" w:afterAutospacing="1"/>
        <w:ind w:firstLine="720"/>
        <w:rPr>
          <w:sz w:val="24"/>
          <w:szCs w:val="24"/>
        </w:rPr>
      </w:pPr>
      <w:r w:rsidRPr="008B4E94">
        <w:rPr>
          <w:sz w:val="24"/>
          <w:szCs w:val="24"/>
        </w:rPr>
        <w:t xml:space="preserve">● Demonstrated passion for public interest law and/or environmental protection </w:t>
      </w:r>
    </w:p>
    <w:p w:rsidR="008B4E94" w:rsidRPr="008B4E94" w:rsidRDefault="008B4E94" w:rsidP="008B4E94">
      <w:pPr>
        <w:widowControl/>
        <w:autoSpaceDE/>
        <w:autoSpaceDN/>
        <w:spacing w:before="100" w:beforeAutospacing="1" w:after="100" w:afterAutospacing="1"/>
        <w:ind w:firstLine="720"/>
        <w:rPr>
          <w:sz w:val="24"/>
          <w:szCs w:val="24"/>
        </w:rPr>
      </w:pPr>
      <w:r w:rsidRPr="008B4E94">
        <w:rPr>
          <w:sz w:val="24"/>
          <w:szCs w:val="24"/>
        </w:rPr>
        <w:t xml:space="preserve">● </w:t>
      </w:r>
      <w:proofErr w:type="gramStart"/>
      <w:r w:rsidRPr="008B4E94">
        <w:rPr>
          <w:sz w:val="24"/>
          <w:szCs w:val="24"/>
        </w:rPr>
        <w:t>Excellent</w:t>
      </w:r>
      <w:proofErr w:type="gramEnd"/>
      <w:r w:rsidRPr="008B4E94">
        <w:rPr>
          <w:sz w:val="24"/>
          <w:szCs w:val="24"/>
        </w:rPr>
        <w:t xml:space="preserve"> writing and analytical skills </w:t>
      </w:r>
    </w:p>
    <w:p w:rsidR="008B4E94" w:rsidRPr="008B4E94" w:rsidRDefault="008B4E94" w:rsidP="008B4E94">
      <w:pPr>
        <w:widowControl/>
        <w:autoSpaceDE/>
        <w:autoSpaceDN/>
        <w:spacing w:before="100" w:beforeAutospacing="1" w:after="100" w:afterAutospacing="1"/>
        <w:ind w:firstLine="720"/>
        <w:rPr>
          <w:sz w:val="24"/>
          <w:szCs w:val="24"/>
        </w:rPr>
      </w:pPr>
      <w:r w:rsidRPr="008B4E94">
        <w:rPr>
          <w:sz w:val="24"/>
          <w:szCs w:val="24"/>
        </w:rPr>
        <w:t xml:space="preserve">● Strong interpersonal and communication abilities </w:t>
      </w:r>
    </w:p>
    <w:p w:rsidR="008B4E94" w:rsidRPr="008B4E94" w:rsidRDefault="008B4E94" w:rsidP="00CF2082">
      <w:pPr>
        <w:widowControl/>
        <w:autoSpaceDE/>
        <w:autoSpaceDN/>
        <w:spacing w:before="100" w:beforeAutospacing="1" w:after="100" w:afterAutospacing="1"/>
        <w:ind w:left="720"/>
        <w:rPr>
          <w:sz w:val="24"/>
          <w:szCs w:val="24"/>
        </w:rPr>
      </w:pPr>
      <w:r w:rsidRPr="008B4E94">
        <w:rPr>
          <w:sz w:val="24"/>
          <w:szCs w:val="24"/>
        </w:rPr>
        <w:t xml:space="preserve">● Substantive knowledge of land use law, administrative law, environmental policy, and the federal environmental statutes—especially the Clean Air Act— preferred but not required. </w:t>
      </w:r>
    </w:p>
    <w:p w:rsidR="008B4E94" w:rsidRDefault="008B4E94" w:rsidP="008B4E94">
      <w:pPr>
        <w:widowControl/>
        <w:autoSpaceDE/>
        <w:autoSpaceDN/>
        <w:spacing w:before="100" w:beforeAutospacing="1" w:after="100" w:afterAutospacing="1"/>
        <w:rPr>
          <w:sz w:val="24"/>
          <w:szCs w:val="24"/>
        </w:rPr>
      </w:pPr>
      <w:r w:rsidRPr="008B4E94">
        <w:rPr>
          <w:sz w:val="24"/>
          <w:szCs w:val="24"/>
        </w:rPr>
        <w:t>Law students who wish to be considered for the position must submit a cover letter, resume, and writing sample of no more than ten pages. Applications must be emailed to kurbanowicz@cleanair.org with the subject line “</w:t>
      </w:r>
      <w:proofErr w:type="gramStart"/>
      <w:r w:rsidRPr="008B4E94">
        <w:rPr>
          <w:sz w:val="24"/>
          <w:szCs w:val="24"/>
        </w:rPr>
        <w:t>Fall</w:t>
      </w:r>
      <w:proofErr w:type="gramEnd"/>
      <w:r w:rsidRPr="008B4E94">
        <w:rPr>
          <w:sz w:val="24"/>
          <w:szCs w:val="24"/>
        </w:rPr>
        <w:t xml:space="preserve"> 2021 Legal Practicum.” Applications are considered on a rolling basis. A ten consecutive week commitment is required. </w:t>
      </w:r>
    </w:p>
    <w:p w:rsidR="004E5810" w:rsidRPr="00CF2082" w:rsidRDefault="004E5810" w:rsidP="004E5810">
      <w:pPr>
        <w:pStyle w:val="xxmsonormal"/>
        <w:numPr>
          <w:ilvl w:val="0"/>
          <w:numId w:val="20"/>
        </w:numPr>
        <w:rPr>
          <w:b/>
          <w:u w:val="single"/>
        </w:rPr>
      </w:pPr>
      <w:r w:rsidRPr="00CF2082">
        <w:rPr>
          <w:b/>
          <w:u w:val="single"/>
        </w:rPr>
        <w:t xml:space="preserve">TAX PRACTICUM (CITY SOLICITOR) </w:t>
      </w:r>
    </w:p>
    <w:p w:rsidR="004E5810" w:rsidRDefault="004E5810" w:rsidP="004E5810">
      <w:pPr>
        <w:pStyle w:val="xxmsonormal"/>
      </w:pPr>
      <w:r>
        <w:t>There is one slot available for second and third year law students in this Practicum supervised by Professor Kathy Mandelbaum.</w:t>
      </w:r>
    </w:p>
    <w:p w:rsidR="004E5810" w:rsidRDefault="004E5810" w:rsidP="004E5810">
      <w:pPr>
        <w:pStyle w:val="xxmsonormal"/>
      </w:pPr>
      <w:r>
        <w:t>The Office of the City Solicitor is the branch of City government responsible for providing legal advice to all officers, departments, boards, and commissions within the City concerning any matter arising in connection with the exercise of their official powers. Included within this responsibility is the collection of fines, taxes, and other debts owing the City, the representation of the City and its officers in litigation, the preparation of ordinances for introduction in City Council, and preparation of City contracts. The City Solicitor is the chief attorney and counselor for the City. In this Practicum, students prepare research memos, draft briefs, assist in meetings and negotiations with taxpayers, and sometimes, appear before the Board of Revision of Taxes.</w:t>
      </w:r>
    </w:p>
    <w:p w:rsidR="004E5810" w:rsidRDefault="004E5810" w:rsidP="004E5810">
      <w:pPr>
        <w:pStyle w:val="xxmsonormal"/>
      </w:pPr>
      <w:r>
        <w:t xml:space="preserve">Students must commit 12 to 15 hours per week. Applicants must have completed, and received a grade in Taxation in order to be eligible for this Practicum. Interested students should send a short cover letter along with their resume and transcript to Professor Mandelbaum (kathy.mandelbaum@temple.edu) by 12:00 pm on </w:t>
      </w:r>
      <w:r w:rsidR="00CF2082">
        <w:t>August 3</w:t>
      </w:r>
      <w:r>
        <w:t>, 2021.</w:t>
      </w:r>
    </w:p>
    <w:p w:rsidR="00CF2082" w:rsidRPr="00CF2082" w:rsidRDefault="00CF2082" w:rsidP="000F6852">
      <w:pPr>
        <w:pStyle w:val="Heading2"/>
        <w:numPr>
          <w:ilvl w:val="0"/>
          <w:numId w:val="20"/>
        </w:numPr>
        <w:tabs>
          <w:tab w:val="left" w:pos="821"/>
        </w:tabs>
        <w:ind w:right="123"/>
        <w:rPr>
          <w:i w:val="0"/>
          <w:u w:val="none"/>
        </w:rPr>
      </w:pPr>
      <w:r w:rsidRPr="00CF2082">
        <w:rPr>
          <w:i w:val="0"/>
        </w:rPr>
        <w:t>CRIMINAL</w:t>
      </w:r>
      <w:r w:rsidRPr="00CF2082">
        <w:rPr>
          <w:i w:val="0"/>
          <w:spacing w:val="15"/>
        </w:rPr>
        <w:t xml:space="preserve"> </w:t>
      </w:r>
      <w:r w:rsidRPr="00CF2082">
        <w:rPr>
          <w:i w:val="0"/>
        </w:rPr>
        <w:t>LAW</w:t>
      </w:r>
      <w:r w:rsidRPr="00CF2082">
        <w:rPr>
          <w:i w:val="0"/>
          <w:spacing w:val="16"/>
        </w:rPr>
        <w:t xml:space="preserve"> </w:t>
      </w:r>
      <w:r w:rsidRPr="00CF2082">
        <w:rPr>
          <w:i w:val="0"/>
        </w:rPr>
        <w:t>PRACTICUM</w:t>
      </w:r>
      <w:r w:rsidRPr="00CF2082">
        <w:rPr>
          <w:i w:val="0"/>
          <w:spacing w:val="16"/>
        </w:rPr>
        <w:t xml:space="preserve"> </w:t>
      </w:r>
      <w:r w:rsidRPr="00CF2082">
        <w:rPr>
          <w:i w:val="0"/>
        </w:rPr>
        <w:t>(DELAWARE</w:t>
      </w:r>
      <w:r w:rsidRPr="00CF2082">
        <w:rPr>
          <w:i w:val="0"/>
          <w:spacing w:val="16"/>
        </w:rPr>
        <w:t xml:space="preserve"> </w:t>
      </w:r>
      <w:r w:rsidRPr="00CF2082">
        <w:rPr>
          <w:i w:val="0"/>
        </w:rPr>
        <w:t>COUNTY</w:t>
      </w:r>
      <w:r w:rsidRPr="00CF2082">
        <w:rPr>
          <w:i w:val="0"/>
          <w:spacing w:val="16"/>
        </w:rPr>
        <w:t xml:space="preserve"> </w:t>
      </w:r>
      <w:r w:rsidRPr="00CF2082">
        <w:rPr>
          <w:i w:val="0"/>
        </w:rPr>
        <w:t>OFFICE</w:t>
      </w:r>
      <w:r w:rsidRPr="00CF2082">
        <w:rPr>
          <w:i w:val="0"/>
          <w:spacing w:val="16"/>
        </w:rPr>
        <w:t xml:space="preserve"> </w:t>
      </w:r>
      <w:r w:rsidRPr="00CF2082">
        <w:rPr>
          <w:i w:val="0"/>
        </w:rPr>
        <w:t>OF</w:t>
      </w:r>
      <w:r w:rsidRPr="00CF2082">
        <w:rPr>
          <w:i w:val="0"/>
          <w:spacing w:val="15"/>
        </w:rPr>
        <w:t xml:space="preserve"> </w:t>
      </w:r>
      <w:r w:rsidRPr="00CF2082">
        <w:rPr>
          <w:i w:val="0"/>
        </w:rPr>
        <w:t>THE</w:t>
      </w:r>
      <w:r w:rsidRPr="00CF2082">
        <w:rPr>
          <w:i w:val="0"/>
          <w:spacing w:val="-57"/>
          <w:u w:val="none"/>
        </w:rPr>
        <w:t xml:space="preserve"> </w:t>
      </w:r>
      <w:r w:rsidRPr="00CF2082">
        <w:rPr>
          <w:i w:val="0"/>
        </w:rPr>
        <w:t>DISTRICT</w:t>
      </w:r>
      <w:r w:rsidRPr="00CF2082">
        <w:rPr>
          <w:i w:val="0"/>
          <w:spacing w:val="-1"/>
        </w:rPr>
        <w:t xml:space="preserve"> </w:t>
      </w:r>
      <w:r>
        <w:rPr>
          <w:i w:val="0"/>
        </w:rPr>
        <w:t>ATTORNEY)</w:t>
      </w:r>
    </w:p>
    <w:p w:rsidR="00CF2082" w:rsidRDefault="00CF2082" w:rsidP="00CF2082">
      <w:pPr>
        <w:pStyle w:val="BodyText"/>
        <w:spacing w:before="9"/>
        <w:rPr>
          <w:b/>
          <w:i/>
          <w:sz w:val="15"/>
        </w:rPr>
      </w:pPr>
    </w:p>
    <w:p w:rsidR="00CF2082" w:rsidRDefault="00CF2082" w:rsidP="00CF2082">
      <w:pPr>
        <w:pStyle w:val="BodyText"/>
        <w:spacing w:before="90"/>
        <w:ind w:left="100" w:right="125"/>
        <w:jc w:val="both"/>
      </w:pPr>
      <w:r>
        <w:t>There is one slot for a second or third year law student in this practicum supervised by Professor</w:t>
      </w:r>
      <w:r>
        <w:rPr>
          <w:spacing w:val="1"/>
        </w:rPr>
        <w:t xml:space="preserve"> </w:t>
      </w:r>
      <w:r>
        <w:t>Marian</w:t>
      </w:r>
      <w:r>
        <w:rPr>
          <w:spacing w:val="-1"/>
        </w:rPr>
        <w:t xml:space="preserve"> </w:t>
      </w:r>
      <w:proofErr w:type="spellStart"/>
      <w:r>
        <w:t>Braccia</w:t>
      </w:r>
      <w:proofErr w:type="spellEnd"/>
      <w:r>
        <w:t>.</w:t>
      </w:r>
    </w:p>
    <w:p w:rsidR="00CF2082" w:rsidRDefault="00CF2082" w:rsidP="00CF2082">
      <w:pPr>
        <w:pStyle w:val="BodyText"/>
        <w:spacing w:before="1"/>
      </w:pPr>
    </w:p>
    <w:p w:rsidR="00CF2082" w:rsidRDefault="00CF2082" w:rsidP="00CF2082">
      <w:pPr>
        <w:pStyle w:val="BodyText"/>
        <w:ind w:left="100" w:right="115"/>
        <w:jc w:val="both"/>
      </w:pPr>
      <w:r>
        <w:t>The experiential learning project offered with this Practicum is at the Delaware County Office of</w:t>
      </w:r>
      <w:r>
        <w:rPr>
          <w:spacing w:val="1"/>
        </w:rPr>
        <w:t xml:space="preserve"> </w:t>
      </w:r>
      <w:r>
        <w:t>the District Attorney. Under the direction of Deputy District Attorney, students will be assigned</w:t>
      </w:r>
      <w:r>
        <w:rPr>
          <w:spacing w:val="1"/>
        </w:rPr>
        <w:t xml:space="preserve"> </w:t>
      </w:r>
      <w:r>
        <w:t>to the Pre-Trial Unit, handling criminal misdemeanor and felony preliminary hearings at the</w:t>
      </w:r>
      <w:r>
        <w:rPr>
          <w:spacing w:val="1"/>
        </w:rPr>
        <w:t xml:space="preserve"> </w:t>
      </w:r>
      <w:r>
        <w:t>Delaware County Magisterial District Courts and Summary Appeals in the Court of Common</w:t>
      </w:r>
      <w:r>
        <w:rPr>
          <w:spacing w:val="1"/>
        </w:rPr>
        <w:t xml:space="preserve"> </w:t>
      </w:r>
      <w:r>
        <w:t>Pleas.</w:t>
      </w:r>
      <w:r>
        <w:rPr>
          <w:spacing w:val="1"/>
        </w:rPr>
        <w:t xml:space="preserve"> </w:t>
      </w:r>
      <w:r>
        <w:t>Responsibilities</w:t>
      </w:r>
      <w:r>
        <w:rPr>
          <w:spacing w:val="1"/>
        </w:rPr>
        <w:t xml:space="preserve"> </w:t>
      </w:r>
      <w:r>
        <w:t>will</w:t>
      </w:r>
      <w:r>
        <w:rPr>
          <w:spacing w:val="1"/>
        </w:rPr>
        <w:t xml:space="preserve"> </w:t>
      </w:r>
      <w:r>
        <w:t>also</w:t>
      </w:r>
      <w:r>
        <w:rPr>
          <w:spacing w:val="1"/>
        </w:rPr>
        <w:t xml:space="preserve"> </w:t>
      </w:r>
      <w:r>
        <w:t>include</w:t>
      </w:r>
      <w:r>
        <w:rPr>
          <w:spacing w:val="1"/>
        </w:rPr>
        <w:t xml:space="preserve"> </w:t>
      </w:r>
      <w:r>
        <w:t>researching</w:t>
      </w:r>
      <w:r>
        <w:rPr>
          <w:spacing w:val="1"/>
        </w:rPr>
        <w:t xml:space="preserve"> </w:t>
      </w:r>
      <w:r>
        <w:t>and</w:t>
      </w:r>
      <w:r>
        <w:rPr>
          <w:spacing w:val="1"/>
        </w:rPr>
        <w:t xml:space="preserve"> </w:t>
      </w:r>
      <w:r>
        <w:t>writing</w:t>
      </w:r>
      <w:r>
        <w:rPr>
          <w:spacing w:val="1"/>
        </w:rPr>
        <w:t xml:space="preserve"> </w:t>
      </w:r>
      <w:r>
        <w:t>memoranda,</w:t>
      </w:r>
      <w:r>
        <w:rPr>
          <w:spacing w:val="1"/>
        </w:rPr>
        <w:t xml:space="preserve"> </w:t>
      </w:r>
      <w:r>
        <w:t>and</w:t>
      </w:r>
      <w:r>
        <w:rPr>
          <w:spacing w:val="1"/>
        </w:rPr>
        <w:t xml:space="preserve"> </w:t>
      </w:r>
      <w:r>
        <w:t>drafting</w:t>
      </w:r>
      <w:r>
        <w:rPr>
          <w:spacing w:val="1"/>
        </w:rPr>
        <w:t xml:space="preserve"> </w:t>
      </w:r>
      <w:r>
        <w:t>motions for the Trial Division. Students may alternately or additionally be assigned to a large-</w:t>
      </w:r>
      <w:r>
        <w:rPr>
          <w:spacing w:val="1"/>
        </w:rPr>
        <w:t xml:space="preserve"> </w:t>
      </w:r>
      <w:r>
        <w:t>scale data analysis and collection project. Additionally, as the Office creates diversion programs,</w:t>
      </w:r>
      <w:r>
        <w:rPr>
          <w:spacing w:val="1"/>
        </w:rPr>
        <w:t xml:space="preserve"> </w:t>
      </w:r>
      <w:r>
        <w:t>students will help properly identify cases that can be placed into diversion. Students will play a</w:t>
      </w:r>
      <w:r>
        <w:rPr>
          <w:spacing w:val="1"/>
        </w:rPr>
        <w:t xml:space="preserve"> </w:t>
      </w:r>
      <w:r>
        <w:t>meaningful</w:t>
      </w:r>
      <w:r>
        <w:rPr>
          <w:spacing w:val="-1"/>
        </w:rPr>
        <w:t xml:space="preserve"> </w:t>
      </w:r>
      <w:r>
        <w:t>role</w:t>
      </w:r>
      <w:r>
        <w:rPr>
          <w:spacing w:val="-1"/>
        </w:rPr>
        <w:t xml:space="preserve"> </w:t>
      </w:r>
      <w:r>
        <w:t>in helping</w:t>
      </w:r>
      <w:r>
        <w:rPr>
          <w:spacing w:val="-3"/>
        </w:rPr>
        <w:t xml:space="preserve"> </w:t>
      </w:r>
      <w:r>
        <w:t>to</w:t>
      </w:r>
      <w:r>
        <w:rPr>
          <w:spacing w:val="1"/>
        </w:rPr>
        <w:t xml:space="preserve"> </w:t>
      </w:r>
      <w:r>
        <w:t>shape</w:t>
      </w:r>
      <w:r>
        <w:rPr>
          <w:spacing w:val="-1"/>
        </w:rPr>
        <w:t xml:space="preserve"> </w:t>
      </w:r>
      <w:r>
        <w:t>the Office</w:t>
      </w:r>
      <w:r>
        <w:rPr>
          <w:spacing w:val="-1"/>
        </w:rPr>
        <w:t xml:space="preserve"> </w:t>
      </w:r>
      <w:r>
        <w:t>moving</w:t>
      </w:r>
      <w:r>
        <w:rPr>
          <w:spacing w:val="-2"/>
        </w:rPr>
        <w:t xml:space="preserve"> </w:t>
      </w:r>
      <w:r>
        <w:t>forward.</w:t>
      </w:r>
    </w:p>
    <w:p w:rsidR="00CF2082" w:rsidRDefault="00CF2082" w:rsidP="00CF2082">
      <w:pPr>
        <w:pStyle w:val="BodyText"/>
      </w:pPr>
    </w:p>
    <w:p w:rsidR="00CF2082" w:rsidRDefault="00CF2082" w:rsidP="00CF2082">
      <w:pPr>
        <w:pStyle w:val="BodyText"/>
        <w:spacing w:before="1"/>
        <w:ind w:left="100" w:right="115"/>
        <w:jc w:val="both"/>
      </w:pPr>
      <w:r>
        <w:t>Students will need to commit to 10 hours per week to this Practicum. If you are interested in this</w:t>
      </w:r>
      <w:r>
        <w:rPr>
          <w:spacing w:val="1"/>
        </w:rPr>
        <w:t xml:space="preserve"> </w:t>
      </w:r>
      <w:r>
        <w:t>opportunity,</w:t>
      </w:r>
      <w:r>
        <w:rPr>
          <w:spacing w:val="22"/>
        </w:rPr>
        <w:t xml:space="preserve"> </w:t>
      </w:r>
      <w:r>
        <w:t>please</w:t>
      </w:r>
      <w:r>
        <w:rPr>
          <w:spacing w:val="21"/>
        </w:rPr>
        <w:t xml:space="preserve"> </w:t>
      </w:r>
      <w:r>
        <w:t>forward</w:t>
      </w:r>
      <w:r>
        <w:rPr>
          <w:spacing w:val="23"/>
        </w:rPr>
        <w:t xml:space="preserve"> </w:t>
      </w:r>
      <w:r>
        <w:t>a</w:t>
      </w:r>
      <w:r>
        <w:rPr>
          <w:spacing w:val="24"/>
        </w:rPr>
        <w:t xml:space="preserve"> </w:t>
      </w:r>
      <w:r>
        <w:t>cover</w:t>
      </w:r>
      <w:r>
        <w:rPr>
          <w:spacing w:val="23"/>
        </w:rPr>
        <w:t xml:space="preserve"> </w:t>
      </w:r>
      <w:r>
        <w:t>letter/statement</w:t>
      </w:r>
      <w:r>
        <w:rPr>
          <w:spacing w:val="23"/>
        </w:rPr>
        <w:t xml:space="preserve"> </w:t>
      </w:r>
      <w:r>
        <w:t>of</w:t>
      </w:r>
      <w:r>
        <w:rPr>
          <w:spacing w:val="23"/>
        </w:rPr>
        <w:t xml:space="preserve"> </w:t>
      </w:r>
      <w:r>
        <w:t>interest</w:t>
      </w:r>
      <w:r>
        <w:rPr>
          <w:spacing w:val="23"/>
        </w:rPr>
        <w:t xml:space="preserve"> </w:t>
      </w:r>
      <w:r>
        <w:t>addressed</w:t>
      </w:r>
      <w:r>
        <w:rPr>
          <w:spacing w:val="25"/>
        </w:rPr>
        <w:t xml:space="preserve"> </w:t>
      </w:r>
      <w:r>
        <w:t>to</w:t>
      </w:r>
      <w:r>
        <w:rPr>
          <w:spacing w:val="23"/>
        </w:rPr>
        <w:t xml:space="preserve"> </w:t>
      </w:r>
      <w:r>
        <w:t>“Delaware</w:t>
      </w:r>
      <w:r>
        <w:rPr>
          <w:spacing w:val="22"/>
        </w:rPr>
        <w:t xml:space="preserve"> </w:t>
      </w:r>
      <w:r>
        <w:t>County</w:t>
      </w:r>
    </w:p>
    <w:p w:rsidR="00CF2082" w:rsidRDefault="00CF2082" w:rsidP="00CF2082">
      <w:pPr>
        <w:pStyle w:val="BodyText"/>
        <w:spacing w:before="72"/>
        <w:ind w:left="100"/>
      </w:pPr>
      <w:r>
        <w:t>Office</w:t>
      </w:r>
      <w:r>
        <w:rPr>
          <w:spacing w:val="26"/>
        </w:rPr>
        <w:t xml:space="preserve"> </w:t>
      </w:r>
      <w:r>
        <w:t>of</w:t>
      </w:r>
      <w:r>
        <w:rPr>
          <w:spacing w:val="26"/>
        </w:rPr>
        <w:t xml:space="preserve"> </w:t>
      </w:r>
      <w:r>
        <w:t>the</w:t>
      </w:r>
      <w:r>
        <w:rPr>
          <w:spacing w:val="27"/>
        </w:rPr>
        <w:t xml:space="preserve"> </w:t>
      </w:r>
      <w:r>
        <w:t>District</w:t>
      </w:r>
      <w:r>
        <w:rPr>
          <w:spacing w:val="30"/>
        </w:rPr>
        <w:t xml:space="preserve"> </w:t>
      </w:r>
      <w:r>
        <w:t>Attorney</w:t>
      </w:r>
      <w:r>
        <w:rPr>
          <w:spacing w:val="25"/>
        </w:rPr>
        <w:t xml:space="preserve"> </w:t>
      </w:r>
      <w:r>
        <w:t>Practicum</w:t>
      </w:r>
      <w:r>
        <w:rPr>
          <w:spacing w:val="28"/>
        </w:rPr>
        <w:t xml:space="preserve"> </w:t>
      </w:r>
      <w:r>
        <w:t>Selection</w:t>
      </w:r>
      <w:r>
        <w:rPr>
          <w:spacing w:val="27"/>
        </w:rPr>
        <w:t xml:space="preserve"> </w:t>
      </w:r>
      <w:r>
        <w:t>Committee”</w:t>
      </w:r>
      <w:r>
        <w:rPr>
          <w:spacing w:val="26"/>
        </w:rPr>
        <w:t xml:space="preserve"> </w:t>
      </w:r>
      <w:r>
        <w:t>and</w:t>
      </w:r>
      <w:r>
        <w:rPr>
          <w:spacing w:val="30"/>
        </w:rPr>
        <w:t xml:space="preserve"> </w:t>
      </w:r>
      <w:r>
        <w:t>resume</w:t>
      </w:r>
      <w:r>
        <w:rPr>
          <w:spacing w:val="27"/>
        </w:rPr>
        <w:t xml:space="preserve"> </w:t>
      </w:r>
      <w:r>
        <w:t>to</w:t>
      </w:r>
      <w:r>
        <w:rPr>
          <w:spacing w:val="28"/>
        </w:rPr>
        <w:t xml:space="preserve"> </w:t>
      </w:r>
      <w:hyperlink r:id="rId10" w:history="1">
        <w:r w:rsidRPr="003C5019">
          <w:rPr>
            <w:rStyle w:val="Hyperlink"/>
          </w:rPr>
          <w:t>britt.walden@temple.edu</w:t>
        </w:r>
      </w:hyperlink>
      <w:r>
        <w:t xml:space="preserve"> by</w:t>
      </w:r>
      <w:r>
        <w:rPr>
          <w:spacing w:val="-3"/>
        </w:rPr>
        <w:t xml:space="preserve"> </w:t>
      </w:r>
      <w:r>
        <w:t>12:00 pm on</w:t>
      </w:r>
      <w:r>
        <w:rPr>
          <w:spacing w:val="1"/>
        </w:rPr>
        <w:t xml:space="preserve"> </w:t>
      </w:r>
      <w:r>
        <w:t>August 3, 2021.</w:t>
      </w:r>
    </w:p>
    <w:p w:rsidR="00CF2082" w:rsidRDefault="00CF2082" w:rsidP="00CF2082">
      <w:pPr>
        <w:pStyle w:val="BodyText"/>
        <w:spacing w:before="72"/>
        <w:ind w:left="100"/>
      </w:pPr>
    </w:p>
    <w:p w:rsidR="00CF2082" w:rsidRDefault="00CF2082" w:rsidP="000F6852">
      <w:pPr>
        <w:pStyle w:val="Heading1"/>
        <w:numPr>
          <w:ilvl w:val="0"/>
          <w:numId w:val="20"/>
        </w:numPr>
        <w:tabs>
          <w:tab w:val="left" w:pos="821"/>
        </w:tabs>
        <w:ind w:left="450" w:hanging="361"/>
        <w:rPr>
          <w:u w:val="none"/>
        </w:rPr>
      </w:pPr>
      <w:r>
        <w:t>ENTREPRENEURIAL</w:t>
      </w:r>
      <w:r>
        <w:rPr>
          <w:spacing w:val="1"/>
        </w:rPr>
        <w:t xml:space="preserve"> </w:t>
      </w:r>
      <w:r>
        <w:t>PRACTICUM</w:t>
      </w:r>
      <w:r>
        <w:rPr>
          <w:spacing w:val="-1"/>
        </w:rPr>
        <w:t xml:space="preserve"> </w:t>
      </w:r>
      <w:r>
        <w:t>(ROBIN</w:t>
      </w:r>
      <w:r>
        <w:rPr>
          <w:spacing w:val="-2"/>
        </w:rPr>
        <w:t xml:space="preserve"> </w:t>
      </w:r>
      <w:r>
        <w:t>HOOD</w:t>
      </w:r>
      <w:r>
        <w:rPr>
          <w:spacing w:val="-2"/>
        </w:rPr>
        <w:t xml:space="preserve"> </w:t>
      </w:r>
      <w:r>
        <w:t>VENTURES)</w:t>
      </w:r>
    </w:p>
    <w:p w:rsidR="00CF2082" w:rsidRDefault="00CF2082" w:rsidP="00CF2082">
      <w:pPr>
        <w:pStyle w:val="BodyText"/>
        <w:spacing w:before="9"/>
        <w:rPr>
          <w:b/>
          <w:sz w:val="15"/>
        </w:rPr>
      </w:pPr>
    </w:p>
    <w:p w:rsidR="00CF2082" w:rsidRDefault="00CF2082" w:rsidP="00CF2082">
      <w:pPr>
        <w:pStyle w:val="BodyText"/>
        <w:spacing w:before="90"/>
        <w:ind w:left="100"/>
        <w:jc w:val="both"/>
      </w:pPr>
      <w:r>
        <w:t>There</w:t>
      </w:r>
      <w:r>
        <w:rPr>
          <w:spacing w:val="-3"/>
        </w:rPr>
        <w:t xml:space="preserve"> </w:t>
      </w:r>
      <w:r>
        <w:t>is</w:t>
      </w:r>
      <w:r>
        <w:rPr>
          <w:spacing w:val="-1"/>
        </w:rPr>
        <w:t xml:space="preserve"> </w:t>
      </w:r>
      <w:r>
        <w:t>one</w:t>
      </w:r>
      <w:r>
        <w:rPr>
          <w:spacing w:val="-2"/>
        </w:rPr>
        <w:t xml:space="preserve"> </w:t>
      </w:r>
      <w:r>
        <w:t>slot</w:t>
      </w:r>
      <w:r>
        <w:rPr>
          <w:spacing w:val="-1"/>
        </w:rPr>
        <w:t xml:space="preserve"> </w:t>
      </w:r>
      <w:r>
        <w:t>for a</w:t>
      </w:r>
      <w:r>
        <w:rPr>
          <w:spacing w:val="-2"/>
        </w:rPr>
        <w:t xml:space="preserve"> </w:t>
      </w:r>
      <w:r>
        <w:t>second or</w:t>
      </w:r>
      <w:r>
        <w:rPr>
          <w:spacing w:val="-2"/>
        </w:rPr>
        <w:t xml:space="preserve"> </w:t>
      </w:r>
      <w:r>
        <w:t>third</w:t>
      </w:r>
      <w:r>
        <w:rPr>
          <w:spacing w:val="2"/>
        </w:rPr>
        <w:t xml:space="preserve"> </w:t>
      </w:r>
      <w:r>
        <w:t>year</w:t>
      </w:r>
      <w:r>
        <w:rPr>
          <w:spacing w:val="-1"/>
        </w:rPr>
        <w:t xml:space="preserve"> </w:t>
      </w:r>
      <w:r>
        <w:t>law</w:t>
      </w:r>
      <w:r>
        <w:rPr>
          <w:spacing w:val="-1"/>
        </w:rPr>
        <w:t xml:space="preserve"> </w:t>
      </w:r>
      <w:r>
        <w:t>student</w:t>
      </w:r>
      <w:r>
        <w:rPr>
          <w:spacing w:val="-1"/>
        </w:rPr>
        <w:t xml:space="preserve"> </w:t>
      </w:r>
      <w:r>
        <w:t>in</w:t>
      </w:r>
      <w:r>
        <w:rPr>
          <w:spacing w:val="-1"/>
        </w:rPr>
        <w:t xml:space="preserve"> </w:t>
      </w:r>
      <w:r>
        <w:t>this</w:t>
      </w:r>
      <w:r>
        <w:rPr>
          <w:spacing w:val="-1"/>
        </w:rPr>
        <w:t xml:space="preserve"> </w:t>
      </w:r>
      <w:r>
        <w:t>practicum.</w:t>
      </w:r>
    </w:p>
    <w:p w:rsidR="00CF2082" w:rsidRDefault="00CF2082" w:rsidP="00CF2082">
      <w:pPr>
        <w:pStyle w:val="BodyText"/>
      </w:pPr>
    </w:p>
    <w:p w:rsidR="00CF2082" w:rsidRDefault="00CF2082" w:rsidP="00CF2082">
      <w:pPr>
        <w:pStyle w:val="BodyText"/>
        <w:ind w:left="100" w:right="119"/>
        <w:jc w:val="both"/>
      </w:pPr>
      <w:r>
        <w:t>The experiential learning project offered with this Practicum is with</w:t>
      </w:r>
      <w:r>
        <w:rPr>
          <w:spacing w:val="60"/>
        </w:rPr>
        <w:t xml:space="preserve"> </w:t>
      </w:r>
      <w:r>
        <w:t>Robin Hood Ventures, one</w:t>
      </w:r>
      <w:r>
        <w:rPr>
          <w:spacing w:val="1"/>
        </w:rPr>
        <w:t xml:space="preserve"> </w:t>
      </w:r>
      <w:r>
        <w:t>of</w:t>
      </w:r>
      <w:r>
        <w:rPr>
          <w:spacing w:val="-2"/>
        </w:rPr>
        <w:t xml:space="preserve"> </w:t>
      </w:r>
      <w:r>
        <w:t>Philadelphia's largest</w:t>
      </w:r>
      <w:r>
        <w:rPr>
          <w:spacing w:val="2"/>
        </w:rPr>
        <w:t xml:space="preserve"> </w:t>
      </w:r>
      <w:r>
        <w:t>angel investing</w:t>
      </w:r>
      <w:r>
        <w:rPr>
          <w:spacing w:val="-1"/>
        </w:rPr>
        <w:t xml:space="preserve"> </w:t>
      </w:r>
      <w:r>
        <w:t>groups.</w:t>
      </w:r>
    </w:p>
    <w:p w:rsidR="00CF2082" w:rsidRDefault="00CF2082" w:rsidP="00CF2082">
      <w:pPr>
        <w:pStyle w:val="BodyText"/>
      </w:pPr>
    </w:p>
    <w:p w:rsidR="00CF2082" w:rsidRDefault="00CF2082" w:rsidP="00CF2082">
      <w:pPr>
        <w:pStyle w:val="BodyText"/>
        <w:ind w:left="100" w:right="116"/>
        <w:jc w:val="both"/>
      </w:pPr>
      <w:r>
        <w:t>In</w:t>
      </w:r>
      <w:r>
        <w:rPr>
          <w:spacing w:val="21"/>
        </w:rPr>
        <w:t xml:space="preserve"> </w:t>
      </w:r>
      <w:r>
        <w:t>this</w:t>
      </w:r>
      <w:r>
        <w:rPr>
          <w:spacing w:val="23"/>
        </w:rPr>
        <w:t xml:space="preserve"> </w:t>
      </w:r>
      <w:r>
        <w:t>Practicum,</w:t>
      </w:r>
      <w:r>
        <w:rPr>
          <w:spacing w:val="22"/>
        </w:rPr>
        <w:t xml:space="preserve"> </w:t>
      </w:r>
      <w:r>
        <w:t>students</w:t>
      </w:r>
      <w:r>
        <w:rPr>
          <w:spacing w:val="23"/>
        </w:rPr>
        <w:t xml:space="preserve"> </w:t>
      </w:r>
      <w:r>
        <w:t>will</w:t>
      </w:r>
      <w:r>
        <w:rPr>
          <w:spacing w:val="25"/>
        </w:rPr>
        <w:t xml:space="preserve"> </w:t>
      </w:r>
      <w:r>
        <w:t>assist</w:t>
      </w:r>
      <w:r>
        <w:rPr>
          <w:spacing w:val="23"/>
        </w:rPr>
        <w:t xml:space="preserve"> </w:t>
      </w:r>
      <w:r>
        <w:t>the</w:t>
      </w:r>
      <w:r>
        <w:rPr>
          <w:spacing w:val="22"/>
        </w:rPr>
        <w:t xml:space="preserve"> </w:t>
      </w:r>
      <w:r>
        <w:t>group</w:t>
      </w:r>
      <w:r>
        <w:rPr>
          <w:spacing w:val="23"/>
        </w:rPr>
        <w:t xml:space="preserve"> </w:t>
      </w:r>
      <w:r>
        <w:t>with:</w:t>
      </w:r>
      <w:r>
        <w:rPr>
          <w:spacing w:val="25"/>
        </w:rPr>
        <w:t xml:space="preserve"> </w:t>
      </w:r>
      <w:r>
        <w:t>performing</w:t>
      </w:r>
      <w:r>
        <w:rPr>
          <w:spacing w:val="21"/>
        </w:rPr>
        <w:t xml:space="preserve"> </w:t>
      </w:r>
      <w:r>
        <w:t>pre-investment</w:t>
      </w:r>
      <w:r>
        <w:rPr>
          <w:spacing w:val="23"/>
        </w:rPr>
        <w:t xml:space="preserve"> </w:t>
      </w:r>
      <w:r>
        <w:t>due</w:t>
      </w:r>
      <w:r>
        <w:rPr>
          <w:spacing w:val="21"/>
        </w:rPr>
        <w:t xml:space="preserve"> </w:t>
      </w:r>
      <w:r>
        <w:t>diligence</w:t>
      </w:r>
      <w:r>
        <w:rPr>
          <w:spacing w:val="-58"/>
        </w:rPr>
        <w:t xml:space="preserve"> </w:t>
      </w:r>
      <w:r>
        <w:t>on applicant companies in support of, and at the guidance of, RHV's investor-led due diligence</w:t>
      </w:r>
      <w:r>
        <w:rPr>
          <w:spacing w:val="1"/>
        </w:rPr>
        <w:t xml:space="preserve"> </w:t>
      </w:r>
      <w:r>
        <w:t>teams; producing post-deal closing binders, investment summaries/updates, and tracking material</w:t>
      </w:r>
      <w:r>
        <w:rPr>
          <w:spacing w:val="-57"/>
        </w:rPr>
        <w:t xml:space="preserve"> </w:t>
      </w:r>
      <w:r>
        <w:t>terms of existing deals such as warrant expiration dates, etc.; and attending monthly investor</w:t>
      </w:r>
      <w:r>
        <w:rPr>
          <w:spacing w:val="1"/>
        </w:rPr>
        <w:t xml:space="preserve"> </w:t>
      </w:r>
      <w:r>
        <w:t>meetings.</w:t>
      </w:r>
    </w:p>
    <w:p w:rsidR="00CF2082" w:rsidRDefault="00CF2082" w:rsidP="00CF2082">
      <w:pPr>
        <w:pStyle w:val="BodyText"/>
      </w:pPr>
    </w:p>
    <w:p w:rsidR="00CF2082" w:rsidRDefault="00CF2082" w:rsidP="00CF2082">
      <w:pPr>
        <w:pStyle w:val="BodyText"/>
        <w:spacing w:before="1"/>
        <w:ind w:left="100" w:right="118"/>
        <w:jc w:val="both"/>
      </w:pPr>
      <w:r>
        <w:t>This Practicum is ideal for law students who are interested in the entrepreneurial space, the</w:t>
      </w:r>
      <w:r>
        <w:rPr>
          <w:spacing w:val="1"/>
        </w:rPr>
        <w:t xml:space="preserve"> </w:t>
      </w:r>
      <w:r>
        <w:t>capital</w:t>
      </w:r>
      <w:r>
        <w:rPr>
          <w:spacing w:val="-1"/>
        </w:rPr>
        <w:t xml:space="preserve"> </w:t>
      </w:r>
      <w:r>
        <w:t>markets space,</w:t>
      </w:r>
      <w:r>
        <w:rPr>
          <w:spacing w:val="2"/>
        </w:rPr>
        <w:t xml:space="preserve"> </w:t>
      </w:r>
      <w:r>
        <w:t>and/or general transactional</w:t>
      </w:r>
      <w:r>
        <w:rPr>
          <w:spacing w:val="-1"/>
        </w:rPr>
        <w:t xml:space="preserve"> </w:t>
      </w:r>
      <w:r>
        <w:t>work.</w:t>
      </w:r>
    </w:p>
    <w:p w:rsidR="00CF2082" w:rsidRDefault="00CF2082" w:rsidP="00CF2082">
      <w:pPr>
        <w:pStyle w:val="BodyText"/>
      </w:pPr>
    </w:p>
    <w:p w:rsidR="00CF2082" w:rsidRDefault="00CF2082" w:rsidP="00CF2082">
      <w:pPr>
        <w:pStyle w:val="BodyText"/>
        <w:spacing w:before="72"/>
        <w:ind w:left="100"/>
      </w:pPr>
      <w:r>
        <w:t>Students will need to commit to 6.5 hours per week for 2 credits or 10 hours a week for 3 credits</w:t>
      </w:r>
      <w:r>
        <w:rPr>
          <w:spacing w:val="1"/>
        </w:rPr>
        <w:t xml:space="preserve"> </w:t>
      </w:r>
      <w:r>
        <w:t>depending upon student preference. If you are interested in this opportunity, please forward a</w:t>
      </w:r>
      <w:r>
        <w:rPr>
          <w:spacing w:val="1"/>
        </w:rPr>
        <w:t xml:space="preserve"> </w:t>
      </w:r>
      <w:r>
        <w:t>cover</w:t>
      </w:r>
      <w:r>
        <w:rPr>
          <w:spacing w:val="1"/>
        </w:rPr>
        <w:t xml:space="preserve"> </w:t>
      </w:r>
      <w:r>
        <w:t>letter/statement</w:t>
      </w:r>
      <w:r>
        <w:rPr>
          <w:spacing w:val="1"/>
        </w:rPr>
        <w:t xml:space="preserve"> </w:t>
      </w:r>
      <w:r>
        <w:t>of</w:t>
      </w:r>
      <w:r>
        <w:rPr>
          <w:spacing w:val="1"/>
        </w:rPr>
        <w:t xml:space="preserve"> </w:t>
      </w:r>
      <w:r>
        <w:t>interest</w:t>
      </w:r>
      <w:r>
        <w:rPr>
          <w:spacing w:val="1"/>
        </w:rPr>
        <w:t xml:space="preserve"> </w:t>
      </w:r>
      <w:r>
        <w:t>addressed</w:t>
      </w:r>
      <w:r>
        <w:rPr>
          <w:spacing w:val="1"/>
        </w:rPr>
        <w:t xml:space="preserve"> </w:t>
      </w:r>
      <w:r>
        <w:t>to</w:t>
      </w:r>
      <w:r>
        <w:rPr>
          <w:spacing w:val="1"/>
        </w:rPr>
        <w:t xml:space="preserve"> </w:t>
      </w:r>
      <w:r>
        <w:t>“Robin</w:t>
      </w:r>
      <w:r>
        <w:rPr>
          <w:spacing w:val="1"/>
        </w:rPr>
        <w:t xml:space="preserve"> </w:t>
      </w:r>
      <w:r>
        <w:t>Hood</w:t>
      </w:r>
      <w:r>
        <w:rPr>
          <w:spacing w:val="1"/>
        </w:rPr>
        <w:t xml:space="preserve"> </w:t>
      </w:r>
      <w:r>
        <w:t>Ventures</w:t>
      </w:r>
      <w:r>
        <w:rPr>
          <w:spacing w:val="1"/>
        </w:rPr>
        <w:t xml:space="preserve"> </w:t>
      </w:r>
      <w:r>
        <w:t>Practicum</w:t>
      </w:r>
      <w:r>
        <w:rPr>
          <w:spacing w:val="1"/>
        </w:rPr>
        <w:t xml:space="preserve"> </w:t>
      </w:r>
      <w:r>
        <w:t>Selection</w:t>
      </w:r>
      <w:r>
        <w:rPr>
          <w:spacing w:val="1"/>
        </w:rPr>
        <w:t xml:space="preserve"> </w:t>
      </w:r>
      <w:r>
        <w:t>Committee”</w:t>
      </w:r>
      <w:r>
        <w:rPr>
          <w:spacing w:val="-2"/>
        </w:rPr>
        <w:t xml:space="preserve"> </w:t>
      </w:r>
      <w:r>
        <w:t>and</w:t>
      </w:r>
      <w:r>
        <w:rPr>
          <w:spacing w:val="-1"/>
        </w:rPr>
        <w:t xml:space="preserve"> </w:t>
      </w:r>
      <w:r>
        <w:t>resume</w:t>
      </w:r>
      <w:r>
        <w:rPr>
          <w:spacing w:val="1"/>
        </w:rPr>
        <w:t xml:space="preserve"> </w:t>
      </w:r>
      <w:r>
        <w:t>to</w:t>
      </w:r>
      <w:r>
        <w:rPr>
          <w:spacing w:val="-1"/>
        </w:rPr>
        <w:t xml:space="preserve"> </w:t>
      </w:r>
      <w:hyperlink r:id="rId11" w:history="1">
        <w:r w:rsidRPr="003C5019">
          <w:rPr>
            <w:rStyle w:val="Hyperlink"/>
          </w:rPr>
          <w:t>britt.walden@temple.edu</w:t>
        </w:r>
      </w:hyperlink>
      <w:r>
        <w:t xml:space="preserve"> by</w:t>
      </w:r>
      <w:r>
        <w:rPr>
          <w:spacing w:val="-3"/>
        </w:rPr>
        <w:t xml:space="preserve"> </w:t>
      </w:r>
      <w:r>
        <w:t>12:00 pm on</w:t>
      </w:r>
      <w:r>
        <w:rPr>
          <w:spacing w:val="1"/>
        </w:rPr>
        <w:t xml:space="preserve"> </w:t>
      </w:r>
      <w:r>
        <w:t>August 3, 2021.</w:t>
      </w:r>
    </w:p>
    <w:p w:rsidR="008B4E94" w:rsidRDefault="008B4E94" w:rsidP="00CF2082">
      <w:pPr>
        <w:pStyle w:val="BodyText"/>
        <w:rPr>
          <w:b/>
          <w:strike/>
          <w:u w:val="single"/>
        </w:rPr>
      </w:pPr>
    </w:p>
    <w:p w:rsidR="00E144A8" w:rsidRPr="008B4E94" w:rsidRDefault="00E144A8" w:rsidP="008B4E94">
      <w:pPr>
        <w:pStyle w:val="BodyText"/>
        <w:numPr>
          <w:ilvl w:val="0"/>
          <w:numId w:val="20"/>
        </w:numPr>
        <w:rPr>
          <w:b/>
          <w:strike/>
          <w:u w:val="single"/>
        </w:rPr>
      </w:pPr>
      <w:r w:rsidRPr="008B4E94">
        <w:rPr>
          <w:b/>
          <w:strike/>
          <w:u w:val="single"/>
        </w:rPr>
        <w:t xml:space="preserve">CRIMINAL LAW PRACTICUM (PHILADELPHIA DISTRICT </w:t>
      </w:r>
      <w:r w:rsidRPr="008B4E94">
        <w:rPr>
          <w:b/>
          <w:strike/>
          <w:spacing w:val="-1"/>
          <w:u w:val="single"/>
        </w:rPr>
        <w:t>ATTORNEY’S</w:t>
      </w:r>
      <w:r w:rsidRPr="008B4E94">
        <w:rPr>
          <w:b/>
          <w:strike/>
          <w:spacing w:val="-57"/>
          <w:u w:val="single"/>
        </w:rPr>
        <w:t xml:space="preserve"> </w:t>
      </w:r>
      <w:r w:rsidRPr="008B4E94">
        <w:rPr>
          <w:b/>
          <w:strike/>
          <w:u w:val="single"/>
        </w:rPr>
        <w:t>OFFICE APPEALS UNIT)</w:t>
      </w:r>
      <w:r w:rsidR="008B4E94" w:rsidRPr="008B4E94">
        <w:rPr>
          <w:b/>
          <w:strike/>
          <w:color w:val="FF0000"/>
          <w:u w:val="single"/>
        </w:rPr>
        <w:t xml:space="preserve"> APPLICATION PERIOD CLOSED</w:t>
      </w:r>
      <w:r w:rsidRPr="008B4E94">
        <w:rPr>
          <w:b/>
          <w:strike/>
          <w:spacing w:val="-1"/>
          <w:u w:val="single"/>
        </w:rPr>
        <w:t xml:space="preserve"> </w:t>
      </w:r>
    </w:p>
    <w:p w:rsidR="006657A8" w:rsidRDefault="006657A8" w:rsidP="00750D0E">
      <w:pPr>
        <w:pStyle w:val="BodyText"/>
      </w:pPr>
    </w:p>
    <w:p w:rsidR="00E144A8" w:rsidRPr="006657A8" w:rsidRDefault="00E144A8" w:rsidP="00750D0E">
      <w:pPr>
        <w:pStyle w:val="BodyText"/>
      </w:pPr>
      <w:r w:rsidRPr="006657A8">
        <w:t>There are up to two slots for second, third, and fourth year law students in this practicum</w:t>
      </w:r>
      <w:r w:rsidRPr="006657A8">
        <w:rPr>
          <w:spacing w:val="1"/>
        </w:rPr>
        <w:t xml:space="preserve"> </w:t>
      </w:r>
      <w:r w:rsidRPr="006657A8">
        <w:t>supervised</w:t>
      </w:r>
      <w:r w:rsidRPr="006657A8">
        <w:rPr>
          <w:spacing w:val="-1"/>
        </w:rPr>
        <w:t xml:space="preserve"> </w:t>
      </w:r>
      <w:r w:rsidRPr="006657A8">
        <w:t>by</w:t>
      </w:r>
      <w:r w:rsidRPr="006657A8">
        <w:rPr>
          <w:spacing w:val="-5"/>
        </w:rPr>
        <w:t xml:space="preserve"> </w:t>
      </w:r>
      <w:r w:rsidRPr="006657A8">
        <w:t>Professor</w:t>
      </w:r>
      <w:r w:rsidRPr="006657A8">
        <w:rPr>
          <w:spacing w:val="1"/>
        </w:rPr>
        <w:t xml:space="preserve"> </w:t>
      </w:r>
      <w:proofErr w:type="spellStart"/>
      <w:r w:rsidRPr="006657A8">
        <w:t>Shellenberger</w:t>
      </w:r>
      <w:proofErr w:type="spellEnd"/>
      <w:r w:rsidRPr="006657A8">
        <w:t>.</w:t>
      </w:r>
    </w:p>
    <w:p w:rsidR="00E144A8" w:rsidRPr="006657A8" w:rsidRDefault="00E144A8" w:rsidP="00750D0E">
      <w:pPr>
        <w:pStyle w:val="BodyText"/>
      </w:pPr>
    </w:p>
    <w:p w:rsidR="00E144A8" w:rsidRPr="006657A8" w:rsidRDefault="00E144A8" w:rsidP="00750D0E">
      <w:pPr>
        <w:pStyle w:val="BodyText"/>
      </w:pPr>
      <w:r w:rsidRPr="006657A8">
        <w:t>The experiential learning project offered with this Practicum is with the Philadelphia District</w:t>
      </w:r>
      <w:r w:rsidRPr="006657A8">
        <w:rPr>
          <w:spacing w:val="1"/>
        </w:rPr>
        <w:t xml:space="preserve"> </w:t>
      </w:r>
      <w:r w:rsidRPr="006657A8">
        <w:t>Attorney’s Office, the largest prosecutor’s office in Pennsylvania, and one of the largest in the</w:t>
      </w:r>
      <w:r w:rsidRPr="006657A8">
        <w:rPr>
          <w:spacing w:val="1"/>
        </w:rPr>
        <w:t xml:space="preserve"> </w:t>
      </w:r>
      <w:r w:rsidRPr="006657A8">
        <w:t>nation.</w:t>
      </w:r>
      <w:r w:rsidRPr="006657A8">
        <w:rPr>
          <w:spacing w:val="1"/>
        </w:rPr>
        <w:t xml:space="preserve"> </w:t>
      </w:r>
      <w:r w:rsidRPr="006657A8">
        <w:t>The District</w:t>
      </w:r>
      <w:r w:rsidRPr="006657A8">
        <w:rPr>
          <w:spacing w:val="1"/>
        </w:rPr>
        <w:t xml:space="preserve"> </w:t>
      </w:r>
      <w:r w:rsidRPr="006657A8">
        <w:t>Attorney's</w:t>
      </w:r>
      <w:r w:rsidRPr="006657A8">
        <w:rPr>
          <w:spacing w:val="1"/>
        </w:rPr>
        <w:t xml:space="preserve"> </w:t>
      </w:r>
      <w:r w:rsidRPr="006657A8">
        <w:t>Office is</w:t>
      </w:r>
      <w:r w:rsidRPr="006657A8">
        <w:rPr>
          <w:spacing w:val="1"/>
        </w:rPr>
        <w:t xml:space="preserve"> </w:t>
      </w:r>
      <w:r w:rsidRPr="006657A8">
        <w:t>responsible for prosecution</w:t>
      </w:r>
      <w:r w:rsidRPr="006657A8">
        <w:rPr>
          <w:spacing w:val="1"/>
        </w:rPr>
        <w:t xml:space="preserve"> </w:t>
      </w:r>
      <w:r w:rsidRPr="006657A8">
        <w:t>of</w:t>
      </w:r>
      <w:r w:rsidRPr="006657A8">
        <w:rPr>
          <w:spacing w:val="1"/>
        </w:rPr>
        <w:t xml:space="preserve"> </w:t>
      </w:r>
      <w:r w:rsidRPr="006657A8">
        <w:t>over 50,000</w:t>
      </w:r>
      <w:r w:rsidRPr="006657A8">
        <w:rPr>
          <w:spacing w:val="60"/>
        </w:rPr>
        <w:t xml:space="preserve"> </w:t>
      </w:r>
      <w:r w:rsidRPr="006657A8">
        <w:t>criminal</w:t>
      </w:r>
      <w:r w:rsidRPr="006657A8">
        <w:rPr>
          <w:spacing w:val="1"/>
        </w:rPr>
        <w:t xml:space="preserve"> </w:t>
      </w:r>
      <w:r w:rsidRPr="006657A8">
        <w:t>cases</w:t>
      </w:r>
      <w:r w:rsidRPr="006657A8">
        <w:rPr>
          <w:spacing w:val="3"/>
        </w:rPr>
        <w:t xml:space="preserve"> </w:t>
      </w:r>
      <w:r w:rsidRPr="006657A8">
        <w:t>yearly.</w:t>
      </w:r>
      <w:r w:rsidR="002961AF">
        <w:t xml:space="preserve"> </w:t>
      </w:r>
      <w:r w:rsidRPr="006657A8">
        <w:t>In</w:t>
      </w:r>
      <w:r w:rsidRPr="006657A8">
        <w:rPr>
          <w:spacing w:val="-1"/>
        </w:rPr>
        <w:t xml:space="preserve"> </w:t>
      </w:r>
      <w:r w:rsidRPr="006657A8">
        <w:t>this</w:t>
      </w:r>
      <w:r w:rsidRPr="006657A8">
        <w:rPr>
          <w:spacing w:val="-1"/>
        </w:rPr>
        <w:t xml:space="preserve"> </w:t>
      </w:r>
      <w:r w:rsidRPr="006657A8">
        <w:t>Practicum,</w:t>
      </w:r>
      <w:r w:rsidRPr="006657A8">
        <w:rPr>
          <w:spacing w:val="-1"/>
        </w:rPr>
        <w:t xml:space="preserve"> </w:t>
      </w:r>
      <w:r w:rsidRPr="006657A8">
        <w:t>students will</w:t>
      </w:r>
      <w:r w:rsidRPr="006657A8">
        <w:rPr>
          <w:spacing w:val="-1"/>
        </w:rPr>
        <w:t xml:space="preserve"> </w:t>
      </w:r>
      <w:r w:rsidRPr="006657A8">
        <w:t>have</w:t>
      </w:r>
      <w:r w:rsidRPr="006657A8">
        <w:rPr>
          <w:spacing w:val="-2"/>
        </w:rPr>
        <w:t xml:space="preserve"> </w:t>
      </w:r>
      <w:r w:rsidRPr="006657A8">
        <w:t>the</w:t>
      </w:r>
      <w:r w:rsidRPr="006657A8">
        <w:rPr>
          <w:spacing w:val="-1"/>
        </w:rPr>
        <w:t xml:space="preserve"> </w:t>
      </w:r>
      <w:r w:rsidRPr="006657A8">
        <w:t>opportunity</w:t>
      </w:r>
      <w:r w:rsidRPr="006657A8">
        <w:rPr>
          <w:spacing w:val="-4"/>
        </w:rPr>
        <w:t xml:space="preserve"> </w:t>
      </w:r>
      <w:r w:rsidRPr="006657A8">
        <w:t>to</w:t>
      </w:r>
      <w:r w:rsidRPr="006657A8">
        <w:rPr>
          <w:spacing w:val="-1"/>
        </w:rPr>
        <w:t xml:space="preserve"> </w:t>
      </w:r>
      <w:r w:rsidRPr="006657A8">
        <w:t>work</w:t>
      </w:r>
      <w:r w:rsidRPr="006657A8">
        <w:rPr>
          <w:spacing w:val="-1"/>
        </w:rPr>
        <w:t xml:space="preserve"> </w:t>
      </w:r>
      <w:r w:rsidRPr="006657A8">
        <w:t>in</w:t>
      </w:r>
      <w:r w:rsidRPr="006657A8">
        <w:rPr>
          <w:spacing w:val="-1"/>
        </w:rPr>
        <w:t xml:space="preserve"> </w:t>
      </w:r>
      <w:r w:rsidRPr="006657A8">
        <w:t>the Appeals</w:t>
      </w:r>
      <w:r w:rsidRPr="006657A8">
        <w:rPr>
          <w:spacing w:val="1"/>
        </w:rPr>
        <w:t xml:space="preserve"> </w:t>
      </w:r>
      <w:r w:rsidRPr="006657A8">
        <w:t>Unit.</w:t>
      </w:r>
    </w:p>
    <w:p w:rsidR="00E144A8" w:rsidRPr="006657A8" w:rsidRDefault="00E144A8" w:rsidP="00750D0E">
      <w:pPr>
        <w:pStyle w:val="BodyText"/>
      </w:pPr>
    </w:p>
    <w:p w:rsidR="00E144A8" w:rsidRPr="006657A8" w:rsidRDefault="00E144A8" w:rsidP="00750D0E">
      <w:pPr>
        <w:pStyle w:val="BodyText"/>
      </w:pPr>
      <w:r w:rsidRPr="006657A8">
        <w:t>Students will need to commit to 10 hours a week for this three credit practicum. If you are</w:t>
      </w:r>
      <w:r w:rsidRPr="006657A8">
        <w:rPr>
          <w:spacing w:val="1"/>
        </w:rPr>
        <w:t xml:space="preserve"> </w:t>
      </w:r>
      <w:r w:rsidRPr="006657A8">
        <w:t>interested in this opportunity, please forward a cover letter/statement of interest addressed to</w:t>
      </w:r>
      <w:r w:rsidRPr="006657A8">
        <w:rPr>
          <w:spacing w:val="1"/>
        </w:rPr>
        <w:t xml:space="preserve"> </w:t>
      </w:r>
      <w:r w:rsidRPr="006657A8">
        <w:t>“Philadelphia</w:t>
      </w:r>
      <w:r w:rsidRPr="006657A8">
        <w:rPr>
          <w:spacing w:val="45"/>
        </w:rPr>
        <w:t xml:space="preserve"> </w:t>
      </w:r>
      <w:r w:rsidRPr="006657A8">
        <w:t>District</w:t>
      </w:r>
      <w:r w:rsidRPr="006657A8">
        <w:rPr>
          <w:spacing w:val="46"/>
        </w:rPr>
        <w:t xml:space="preserve"> </w:t>
      </w:r>
      <w:r w:rsidRPr="006657A8">
        <w:t>Attorney’s</w:t>
      </w:r>
      <w:r w:rsidRPr="006657A8">
        <w:rPr>
          <w:spacing w:val="45"/>
        </w:rPr>
        <w:t xml:space="preserve"> </w:t>
      </w:r>
      <w:r w:rsidRPr="006657A8">
        <w:t>Office</w:t>
      </w:r>
      <w:r w:rsidRPr="006657A8">
        <w:rPr>
          <w:spacing w:val="46"/>
        </w:rPr>
        <w:t xml:space="preserve"> </w:t>
      </w:r>
      <w:r w:rsidRPr="006657A8">
        <w:t>Practicum</w:t>
      </w:r>
      <w:r w:rsidRPr="006657A8">
        <w:rPr>
          <w:spacing w:val="46"/>
        </w:rPr>
        <w:t xml:space="preserve"> </w:t>
      </w:r>
      <w:r w:rsidRPr="006657A8">
        <w:t>Selection</w:t>
      </w:r>
      <w:r w:rsidRPr="006657A8">
        <w:rPr>
          <w:spacing w:val="46"/>
        </w:rPr>
        <w:t xml:space="preserve"> </w:t>
      </w:r>
      <w:r w:rsidRPr="006657A8">
        <w:t>Committee”,</w:t>
      </w:r>
      <w:r w:rsidRPr="006657A8">
        <w:rPr>
          <w:spacing w:val="46"/>
        </w:rPr>
        <w:t xml:space="preserve"> </w:t>
      </w:r>
      <w:r w:rsidRPr="006657A8">
        <w:t>resume,</w:t>
      </w:r>
      <w:r w:rsidRPr="006657A8">
        <w:rPr>
          <w:spacing w:val="46"/>
        </w:rPr>
        <w:t xml:space="preserve"> </w:t>
      </w:r>
      <w:r w:rsidRPr="006657A8">
        <w:t>transcript,</w:t>
      </w:r>
      <w:r w:rsidRPr="006657A8">
        <w:rPr>
          <w:spacing w:val="-58"/>
        </w:rPr>
        <w:t xml:space="preserve"> </w:t>
      </w:r>
      <w:r w:rsidRPr="006657A8">
        <w:t>and</w:t>
      </w:r>
      <w:r w:rsidRPr="006657A8">
        <w:rPr>
          <w:spacing w:val="-1"/>
        </w:rPr>
        <w:t xml:space="preserve"> </w:t>
      </w:r>
      <w:r w:rsidRPr="006657A8">
        <w:t>writing</w:t>
      </w:r>
      <w:r w:rsidRPr="006657A8">
        <w:rPr>
          <w:spacing w:val="-2"/>
        </w:rPr>
        <w:t xml:space="preserve"> </w:t>
      </w:r>
      <w:r w:rsidRPr="006657A8">
        <w:t>sample</w:t>
      </w:r>
      <w:r w:rsidRPr="006657A8">
        <w:rPr>
          <w:spacing w:val="-1"/>
        </w:rPr>
        <w:t xml:space="preserve"> </w:t>
      </w:r>
      <w:r w:rsidRPr="006657A8">
        <w:t>to jennifer.bretschneider@temple.edu</w:t>
      </w:r>
      <w:r w:rsidRPr="006657A8">
        <w:rPr>
          <w:spacing w:val="-1"/>
        </w:rPr>
        <w:t xml:space="preserve"> </w:t>
      </w:r>
      <w:r w:rsidRPr="006657A8">
        <w:t>by</w:t>
      </w:r>
      <w:r w:rsidRPr="006657A8">
        <w:rPr>
          <w:spacing w:val="-5"/>
        </w:rPr>
        <w:t xml:space="preserve"> </w:t>
      </w:r>
      <w:r w:rsidRPr="006657A8">
        <w:t>12:00 pm</w:t>
      </w:r>
      <w:r w:rsidRPr="006657A8">
        <w:rPr>
          <w:spacing w:val="-1"/>
        </w:rPr>
        <w:t xml:space="preserve"> </w:t>
      </w:r>
      <w:r w:rsidRPr="006657A8">
        <w:t xml:space="preserve">on </w:t>
      </w:r>
      <w:r w:rsidR="006E217A" w:rsidRPr="006657A8">
        <w:t>July 19, 2021</w:t>
      </w:r>
      <w:r w:rsidRPr="006657A8">
        <w:t>.</w:t>
      </w:r>
    </w:p>
    <w:p w:rsidR="00E144A8" w:rsidRPr="006657A8" w:rsidRDefault="00E144A8" w:rsidP="00750D0E">
      <w:pPr>
        <w:pStyle w:val="BodyText"/>
      </w:pPr>
    </w:p>
    <w:p w:rsidR="00E144A8" w:rsidRPr="00750D0E" w:rsidRDefault="00E144A8" w:rsidP="008B4E94">
      <w:pPr>
        <w:pStyle w:val="BodyText"/>
        <w:numPr>
          <w:ilvl w:val="0"/>
          <w:numId w:val="20"/>
        </w:numPr>
        <w:rPr>
          <w:b/>
          <w:u w:val="single"/>
        </w:rPr>
      </w:pPr>
      <w:r w:rsidRPr="008B4E94">
        <w:rPr>
          <w:b/>
          <w:strike/>
          <w:u w:val="single"/>
        </w:rPr>
        <w:t>TRANSACTIONAL</w:t>
      </w:r>
      <w:r w:rsidRPr="008B4E94">
        <w:rPr>
          <w:b/>
          <w:strike/>
          <w:spacing w:val="-2"/>
          <w:u w:val="single"/>
        </w:rPr>
        <w:t xml:space="preserve"> </w:t>
      </w:r>
      <w:r w:rsidRPr="008B4E94">
        <w:rPr>
          <w:b/>
          <w:strike/>
          <w:u w:val="single"/>
        </w:rPr>
        <w:t>PRACTICUM</w:t>
      </w:r>
      <w:r w:rsidRPr="008B4E94">
        <w:rPr>
          <w:b/>
          <w:strike/>
          <w:spacing w:val="1"/>
          <w:u w:val="single"/>
        </w:rPr>
        <w:t xml:space="preserve"> </w:t>
      </w:r>
      <w:r w:rsidRPr="008B4E94">
        <w:rPr>
          <w:b/>
          <w:strike/>
          <w:u w:val="single"/>
        </w:rPr>
        <w:t>(TEM</w:t>
      </w:r>
      <w:r w:rsidRPr="00750D0E">
        <w:rPr>
          <w:b/>
          <w:u w:val="single"/>
        </w:rPr>
        <w:t>PLE</w:t>
      </w:r>
      <w:r w:rsidRPr="00750D0E">
        <w:rPr>
          <w:b/>
          <w:spacing w:val="-3"/>
          <w:u w:val="single"/>
        </w:rPr>
        <w:t xml:space="preserve"> </w:t>
      </w:r>
      <w:r w:rsidRPr="00750D0E">
        <w:rPr>
          <w:b/>
          <w:u w:val="single"/>
        </w:rPr>
        <w:t>HEALTH)</w:t>
      </w:r>
      <w:r w:rsidR="008B4E94" w:rsidRPr="008B4E94">
        <w:rPr>
          <w:b/>
          <w:strike/>
          <w:color w:val="FF0000"/>
          <w:u w:val="single"/>
        </w:rPr>
        <w:t xml:space="preserve"> </w:t>
      </w:r>
      <w:r w:rsidR="008B4E94" w:rsidRPr="00064BB1">
        <w:rPr>
          <w:b/>
          <w:strike/>
          <w:color w:val="FF0000"/>
          <w:u w:val="single"/>
        </w:rPr>
        <w:t>APPLICATION PERIOD CLOSED</w:t>
      </w:r>
      <w:r w:rsidRPr="00750D0E">
        <w:rPr>
          <w:b/>
          <w:spacing w:val="-1"/>
          <w:u w:val="single"/>
        </w:rPr>
        <w:t xml:space="preserve"> </w:t>
      </w:r>
    </w:p>
    <w:p w:rsidR="00E144A8" w:rsidRPr="00750D0E" w:rsidRDefault="00E144A8" w:rsidP="00750D0E">
      <w:pPr>
        <w:pStyle w:val="BodyText"/>
        <w:rPr>
          <w:b/>
          <w:i/>
          <w:u w:val="single"/>
        </w:rPr>
      </w:pPr>
    </w:p>
    <w:p w:rsidR="00E144A8" w:rsidRPr="006657A8" w:rsidRDefault="00E144A8" w:rsidP="00750D0E">
      <w:pPr>
        <w:pStyle w:val="BodyText"/>
      </w:pPr>
      <w:r w:rsidRPr="006657A8">
        <w:t>There</w:t>
      </w:r>
      <w:r w:rsidRPr="006657A8">
        <w:rPr>
          <w:spacing w:val="4"/>
        </w:rPr>
        <w:t xml:space="preserve"> </w:t>
      </w:r>
      <w:r w:rsidRPr="006657A8">
        <w:t>is</w:t>
      </w:r>
      <w:r w:rsidRPr="006657A8">
        <w:rPr>
          <w:spacing w:val="7"/>
        </w:rPr>
        <w:t xml:space="preserve"> </w:t>
      </w:r>
      <w:r w:rsidRPr="006657A8">
        <w:t>one</w:t>
      </w:r>
      <w:r w:rsidRPr="006657A8">
        <w:rPr>
          <w:spacing w:val="6"/>
        </w:rPr>
        <w:t xml:space="preserve"> </w:t>
      </w:r>
      <w:r w:rsidRPr="006657A8">
        <w:t>slot</w:t>
      </w:r>
      <w:r w:rsidRPr="006657A8">
        <w:rPr>
          <w:spacing w:val="6"/>
        </w:rPr>
        <w:t xml:space="preserve"> </w:t>
      </w:r>
      <w:r w:rsidRPr="006657A8">
        <w:t>available</w:t>
      </w:r>
      <w:r w:rsidRPr="006657A8">
        <w:rPr>
          <w:spacing w:val="6"/>
        </w:rPr>
        <w:t xml:space="preserve"> </w:t>
      </w:r>
      <w:r w:rsidRPr="006657A8">
        <w:t>for</w:t>
      </w:r>
      <w:r w:rsidRPr="006657A8">
        <w:rPr>
          <w:spacing w:val="7"/>
        </w:rPr>
        <w:t xml:space="preserve"> </w:t>
      </w:r>
      <w:r w:rsidRPr="006657A8">
        <w:t>a</w:t>
      </w:r>
      <w:r w:rsidRPr="006657A8">
        <w:rPr>
          <w:spacing w:val="5"/>
        </w:rPr>
        <w:t xml:space="preserve"> </w:t>
      </w:r>
      <w:r w:rsidRPr="006657A8">
        <w:t>second</w:t>
      </w:r>
      <w:r w:rsidRPr="006657A8">
        <w:rPr>
          <w:spacing w:val="6"/>
        </w:rPr>
        <w:t xml:space="preserve"> </w:t>
      </w:r>
      <w:r w:rsidRPr="006657A8">
        <w:t>or</w:t>
      </w:r>
      <w:r w:rsidRPr="006657A8">
        <w:rPr>
          <w:spacing w:val="6"/>
        </w:rPr>
        <w:t xml:space="preserve"> </w:t>
      </w:r>
      <w:r w:rsidRPr="006657A8">
        <w:t>third</w:t>
      </w:r>
      <w:r w:rsidRPr="006657A8">
        <w:rPr>
          <w:spacing w:val="10"/>
        </w:rPr>
        <w:t xml:space="preserve"> </w:t>
      </w:r>
      <w:r w:rsidRPr="006657A8">
        <w:t>year</w:t>
      </w:r>
      <w:r w:rsidRPr="006657A8">
        <w:rPr>
          <w:spacing w:val="6"/>
        </w:rPr>
        <w:t xml:space="preserve"> </w:t>
      </w:r>
      <w:r w:rsidRPr="006657A8">
        <w:t>law</w:t>
      </w:r>
      <w:r w:rsidRPr="006657A8">
        <w:rPr>
          <w:spacing w:val="6"/>
        </w:rPr>
        <w:t xml:space="preserve"> </w:t>
      </w:r>
      <w:r w:rsidRPr="006657A8">
        <w:t>student</w:t>
      </w:r>
      <w:r w:rsidRPr="006657A8">
        <w:rPr>
          <w:spacing w:val="7"/>
        </w:rPr>
        <w:t xml:space="preserve"> </w:t>
      </w:r>
      <w:r w:rsidRPr="006657A8">
        <w:t>in</w:t>
      </w:r>
      <w:r w:rsidRPr="006657A8">
        <w:rPr>
          <w:spacing w:val="6"/>
        </w:rPr>
        <w:t xml:space="preserve"> </w:t>
      </w:r>
      <w:r w:rsidRPr="006657A8">
        <w:t>this</w:t>
      </w:r>
      <w:r w:rsidRPr="006657A8">
        <w:rPr>
          <w:spacing w:val="7"/>
        </w:rPr>
        <w:t xml:space="preserve"> </w:t>
      </w:r>
      <w:r w:rsidRPr="006657A8">
        <w:t>Practicum</w:t>
      </w:r>
      <w:r w:rsidRPr="006657A8">
        <w:rPr>
          <w:spacing w:val="7"/>
        </w:rPr>
        <w:t xml:space="preserve"> </w:t>
      </w:r>
      <w:r w:rsidRPr="006657A8">
        <w:t>supervised</w:t>
      </w:r>
      <w:r w:rsidRPr="006657A8">
        <w:rPr>
          <w:spacing w:val="5"/>
        </w:rPr>
        <w:t xml:space="preserve"> </w:t>
      </w:r>
      <w:proofErr w:type="gramStart"/>
      <w:r w:rsidRPr="006657A8">
        <w:t xml:space="preserve">by </w:t>
      </w:r>
      <w:r w:rsidRPr="006657A8">
        <w:rPr>
          <w:spacing w:val="-57"/>
        </w:rPr>
        <w:t xml:space="preserve"> </w:t>
      </w:r>
      <w:r w:rsidRPr="006657A8">
        <w:t>Professor</w:t>
      </w:r>
      <w:proofErr w:type="gramEnd"/>
      <w:r w:rsidRPr="006657A8">
        <w:rPr>
          <w:spacing w:val="-1"/>
        </w:rPr>
        <w:t xml:space="preserve"> </w:t>
      </w:r>
      <w:r w:rsidRPr="006657A8">
        <w:t>Jules Epstein.</w:t>
      </w:r>
    </w:p>
    <w:p w:rsidR="00E144A8" w:rsidRPr="006657A8" w:rsidRDefault="00E144A8" w:rsidP="00750D0E">
      <w:pPr>
        <w:pStyle w:val="BodyText"/>
      </w:pPr>
      <w:r w:rsidRPr="006657A8">
        <w:t>The experiential component of this Practicum is with the Temple University Health System</w:t>
      </w:r>
      <w:r w:rsidRPr="006657A8">
        <w:rPr>
          <w:spacing w:val="1"/>
        </w:rPr>
        <w:t xml:space="preserve"> </w:t>
      </w:r>
      <w:r w:rsidRPr="006657A8">
        <w:t>Office of Counsel. The Temple University Health System is a $1.6 billion academic health</w:t>
      </w:r>
      <w:r w:rsidRPr="006657A8">
        <w:rPr>
          <w:spacing w:val="1"/>
        </w:rPr>
        <w:t xml:space="preserve"> </w:t>
      </w:r>
      <w:r w:rsidRPr="006657A8">
        <w:t>system</w:t>
      </w:r>
      <w:r w:rsidRPr="006657A8">
        <w:rPr>
          <w:spacing w:val="1"/>
        </w:rPr>
        <w:t xml:space="preserve"> </w:t>
      </w:r>
      <w:r w:rsidRPr="006657A8">
        <w:t>committed</w:t>
      </w:r>
      <w:r w:rsidRPr="006657A8">
        <w:rPr>
          <w:spacing w:val="1"/>
        </w:rPr>
        <w:t xml:space="preserve"> </w:t>
      </w:r>
      <w:r w:rsidRPr="006657A8">
        <w:t>to</w:t>
      </w:r>
      <w:r w:rsidRPr="006657A8">
        <w:rPr>
          <w:spacing w:val="1"/>
        </w:rPr>
        <w:t xml:space="preserve"> </w:t>
      </w:r>
      <w:r w:rsidRPr="006657A8">
        <w:t>providing</w:t>
      </w:r>
      <w:r w:rsidRPr="006657A8">
        <w:rPr>
          <w:spacing w:val="1"/>
        </w:rPr>
        <w:t xml:space="preserve"> </w:t>
      </w:r>
      <w:r w:rsidRPr="006657A8">
        <w:t>access</w:t>
      </w:r>
      <w:r w:rsidRPr="006657A8">
        <w:rPr>
          <w:spacing w:val="1"/>
        </w:rPr>
        <w:t xml:space="preserve"> </w:t>
      </w:r>
      <w:r w:rsidRPr="006657A8">
        <w:t>to</w:t>
      </w:r>
      <w:r w:rsidRPr="006657A8">
        <w:rPr>
          <w:spacing w:val="1"/>
        </w:rPr>
        <w:t xml:space="preserve"> </w:t>
      </w:r>
      <w:r w:rsidRPr="006657A8">
        <w:t>quality</w:t>
      </w:r>
      <w:r w:rsidRPr="006657A8">
        <w:rPr>
          <w:spacing w:val="1"/>
        </w:rPr>
        <w:t xml:space="preserve"> </w:t>
      </w:r>
      <w:r w:rsidRPr="006657A8">
        <w:t>patient</w:t>
      </w:r>
      <w:r w:rsidRPr="006657A8">
        <w:rPr>
          <w:spacing w:val="1"/>
        </w:rPr>
        <w:t xml:space="preserve"> </w:t>
      </w:r>
      <w:r w:rsidRPr="006657A8">
        <w:t>care</w:t>
      </w:r>
      <w:r w:rsidRPr="006657A8">
        <w:rPr>
          <w:spacing w:val="1"/>
        </w:rPr>
        <w:t xml:space="preserve"> </w:t>
      </w:r>
      <w:r w:rsidRPr="006657A8">
        <w:t>and</w:t>
      </w:r>
      <w:r w:rsidRPr="006657A8">
        <w:rPr>
          <w:spacing w:val="1"/>
        </w:rPr>
        <w:t xml:space="preserve"> </w:t>
      </w:r>
      <w:r w:rsidRPr="006657A8">
        <w:t>supporting</w:t>
      </w:r>
      <w:r w:rsidRPr="006657A8">
        <w:rPr>
          <w:spacing w:val="1"/>
        </w:rPr>
        <w:t xml:space="preserve"> </w:t>
      </w:r>
      <w:r w:rsidRPr="006657A8">
        <w:t>excellence</w:t>
      </w:r>
      <w:r w:rsidRPr="006657A8">
        <w:rPr>
          <w:spacing w:val="1"/>
        </w:rPr>
        <w:t xml:space="preserve"> </w:t>
      </w:r>
      <w:r w:rsidRPr="006657A8">
        <w:t>in</w:t>
      </w:r>
      <w:r w:rsidRPr="006657A8">
        <w:rPr>
          <w:spacing w:val="-57"/>
        </w:rPr>
        <w:t xml:space="preserve"> </w:t>
      </w:r>
      <w:r w:rsidRPr="006657A8">
        <w:t>medical education and</w:t>
      </w:r>
      <w:r w:rsidRPr="006657A8">
        <w:rPr>
          <w:spacing w:val="1"/>
        </w:rPr>
        <w:t xml:space="preserve"> </w:t>
      </w:r>
      <w:r w:rsidRPr="006657A8">
        <w:t>research.</w:t>
      </w:r>
      <w:r w:rsidRPr="006657A8">
        <w:rPr>
          <w:spacing w:val="1"/>
        </w:rPr>
        <w:t xml:space="preserve"> </w:t>
      </w:r>
      <w:r w:rsidRPr="006657A8">
        <w:t>The selected student will participate in transactional work,</w:t>
      </w:r>
      <w:r w:rsidRPr="006657A8">
        <w:rPr>
          <w:spacing w:val="1"/>
        </w:rPr>
        <w:t xml:space="preserve"> </w:t>
      </w:r>
      <w:r w:rsidRPr="006657A8">
        <w:t>litigation exposure, fraud and abuse assessment, regulatory analysis, health policy analysis and</w:t>
      </w:r>
      <w:r w:rsidRPr="006657A8">
        <w:rPr>
          <w:spacing w:val="1"/>
        </w:rPr>
        <w:t xml:space="preserve"> </w:t>
      </w:r>
      <w:r w:rsidRPr="006657A8">
        <w:t>development,</w:t>
      </w:r>
      <w:r w:rsidRPr="006657A8">
        <w:rPr>
          <w:spacing w:val="-1"/>
        </w:rPr>
        <w:t xml:space="preserve"> </w:t>
      </w:r>
      <w:r w:rsidRPr="006657A8">
        <w:t>and other subjects</w:t>
      </w:r>
      <w:r w:rsidRPr="006657A8">
        <w:rPr>
          <w:spacing w:val="-1"/>
        </w:rPr>
        <w:t xml:space="preserve"> </w:t>
      </w:r>
      <w:r w:rsidRPr="006657A8">
        <w:t>relative to the operation</w:t>
      </w:r>
      <w:r w:rsidRPr="006657A8">
        <w:rPr>
          <w:spacing w:val="-1"/>
        </w:rPr>
        <w:t xml:space="preserve"> </w:t>
      </w:r>
      <w:r w:rsidRPr="006657A8">
        <w:t>of</w:t>
      </w:r>
      <w:r w:rsidRPr="006657A8">
        <w:rPr>
          <w:spacing w:val="-1"/>
        </w:rPr>
        <w:t xml:space="preserve"> </w:t>
      </w:r>
      <w:r w:rsidRPr="006657A8">
        <w:t>an inner-city</w:t>
      </w:r>
      <w:r w:rsidRPr="006657A8">
        <w:rPr>
          <w:spacing w:val="-5"/>
        </w:rPr>
        <w:t xml:space="preserve"> </w:t>
      </w:r>
      <w:r w:rsidRPr="006657A8">
        <w:t>Health</w:t>
      </w:r>
      <w:r w:rsidRPr="006657A8">
        <w:rPr>
          <w:spacing w:val="-1"/>
        </w:rPr>
        <w:t xml:space="preserve"> </w:t>
      </w:r>
      <w:r w:rsidRPr="006657A8">
        <w:t>System.</w:t>
      </w:r>
    </w:p>
    <w:p w:rsidR="00E144A8" w:rsidRPr="006657A8" w:rsidRDefault="00E144A8" w:rsidP="00750D0E">
      <w:pPr>
        <w:pStyle w:val="BodyText"/>
      </w:pPr>
    </w:p>
    <w:p w:rsidR="00E144A8" w:rsidRPr="006657A8" w:rsidRDefault="00E144A8" w:rsidP="00750D0E">
      <w:pPr>
        <w:pStyle w:val="BodyText"/>
      </w:pPr>
      <w:r w:rsidRPr="006657A8">
        <w:t>This Practicum is ideal for second or third year law students who are committed to, or interested</w:t>
      </w:r>
      <w:r w:rsidRPr="006657A8">
        <w:rPr>
          <w:spacing w:val="1"/>
        </w:rPr>
        <w:t xml:space="preserve"> </w:t>
      </w:r>
      <w:r w:rsidRPr="006657A8">
        <w:t>in learning more about, transactional work, litigation, and compliance. Students will need to</w:t>
      </w:r>
      <w:r w:rsidRPr="006657A8">
        <w:rPr>
          <w:spacing w:val="1"/>
        </w:rPr>
        <w:t xml:space="preserve"> </w:t>
      </w:r>
      <w:r w:rsidRPr="006657A8">
        <w:t xml:space="preserve">commit to 10 hours per week. </w:t>
      </w:r>
      <w:r w:rsidR="006E217A" w:rsidRPr="006657A8">
        <w:t xml:space="preserve">This placement will be a hybrid (remote and in-person).  </w:t>
      </w:r>
      <w:r w:rsidRPr="006657A8">
        <w:t>If you are interested in this opportunity, please forward your</w:t>
      </w:r>
      <w:r w:rsidRPr="006657A8">
        <w:rPr>
          <w:spacing w:val="1"/>
        </w:rPr>
        <w:t xml:space="preserve"> </w:t>
      </w:r>
      <w:r w:rsidRPr="006657A8">
        <w:t xml:space="preserve">resume and cover letter/statement of interest to </w:t>
      </w:r>
      <w:r w:rsidR="006E217A" w:rsidRPr="006657A8">
        <w:t>jennifer.bretschneider@temple.edu</w:t>
      </w:r>
      <w:r w:rsidRPr="006657A8">
        <w:t xml:space="preserve"> by 12:00 pm on </w:t>
      </w:r>
      <w:r w:rsidR="006E217A" w:rsidRPr="006657A8">
        <w:t>July 19</w:t>
      </w:r>
      <w:r w:rsidRPr="006657A8">
        <w:t>,</w:t>
      </w:r>
      <w:r w:rsidRPr="006657A8">
        <w:rPr>
          <w:spacing w:val="1"/>
        </w:rPr>
        <w:t xml:space="preserve"> </w:t>
      </w:r>
      <w:r w:rsidR="006E217A" w:rsidRPr="006657A8">
        <w:t>2021</w:t>
      </w:r>
      <w:r w:rsidRPr="006657A8">
        <w:t>.</w:t>
      </w:r>
    </w:p>
    <w:p w:rsidR="006E217A" w:rsidRPr="006657A8" w:rsidRDefault="006E217A" w:rsidP="00750D0E">
      <w:pPr>
        <w:pStyle w:val="BodyText"/>
      </w:pPr>
    </w:p>
    <w:p w:rsidR="006E217A" w:rsidRPr="00064BB1" w:rsidRDefault="006E217A" w:rsidP="008B4E94">
      <w:pPr>
        <w:pStyle w:val="BodyText"/>
        <w:numPr>
          <w:ilvl w:val="0"/>
          <w:numId w:val="20"/>
        </w:numPr>
        <w:rPr>
          <w:b/>
          <w:u w:val="single"/>
        </w:rPr>
      </w:pPr>
      <w:r w:rsidRPr="00064BB1">
        <w:rPr>
          <w:b/>
          <w:u w:val="single"/>
        </w:rPr>
        <w:t>LABOR</w:t>
      </w:r>
      <w:r w:rsidRPr="00064BB1">
        <w:rPr>
          <w:b/>
          <w:spacing w:val="31"/>
          <w:u w:val="single"/>
        </w:rPr>
        <w:t xml:space="preserve"> </w:t>
      </w:r>
      <w:r w:rsidRPr="00064BB1">
        <w:rPr>
          <w:b/>
          <w:u w:val="single"/>
        </w:rPr>
        <w:t>LAW</w:t>
      </w:r>
      <w:r w:rsidRPr="00064BB1">
        <w:rPr>
          <w:b/>
          <w:spacing w:val="29"/>
          <w:u w:val="single"/>
        </w:rPr>
        <w:t xml:space="preserve"> </w:t>
      </w:r>
      <w:r w:rsidRPr="00064BB1">
        <w:rPr>
          <w:b/>
          <w:u w:val="single"/>
        </w:rPr>
        <w:t>PRACTICUM</w:t>
      </w:r>
      <w:r w:rsidRPr="00064BB1">
        <w:rPr>
          <w:b/>
          <w:spacing w:val="31"/>
          <w:u w:val="single"/>
        </w:rPr>
        <w:t xml:space="preserve"> </w:t>
      </w:r>
      <w:r w:rsidRPr="00064BB1">
        <w:rPr>
          <w:b/>
          <w:u w:val="single"/>
        </w:rPr>
        <w:t>(U.S.</w:t>
      </w:r>
      <w:r w:rsidRPr="00064BB1">
        <w:rPr>
          <w:b/>
          <w:spacing w:val="31"/>
          <w:u w:val="single"/>
        </w:rPr>
        <w:t xml:space="preserve"> </w:t>
      </w:r>
      <w:r w:rsidRPr="00064BB1">
        <w:rPr>
          <w:b/>
          <w:u w:val="single"/>
        </w:rPr>
        <w:t>DEPARTMENT</w:t>
      </w:r>
      <w:r w:rsidRPr="00064BB1">
        <w:rPr>
          <w:b/>
          <w:spacing w:val="31"/>
          <w:u w:val="single"/>
        </w:rPr>
        <w:t xml:space="preserve"> </w:t>
      </w:r>
      <w:r w:rsidRPr="00064BB1">
        <w:rPr>
          <w:b/>
          <w:u w:val="single"/>
        </w:rPr>
        <w:t>OF</w:t>
      </w:r>
      <w:r w:rsidRPr="00064BB1">
        <w:rPr>
          <w:b/>
          <w:spacing w:val="31"/>
          <w:u w:val="single"/>
        </w:rPr>
        <w:t xml:space="preserve"> </w:t>
      </w:r>
      <w:r w:rsidRPr="00064BB1">
        <w:rPr>
          <w:b/>
          <w:u w:val="single"/>
        </w:rPr>
        <w:t>LABOR,</w:t>
      </w:r>
      <w:r w:rsidRPr="00064BB1">
        <w:rPr>
          <w:b/>
          <w:spacing w:val="31"/>
          <w:u w:val="single"/>
        </w:rPr>
        <w:t xml:space="preserve"> </w:t>
      </w:r>
      <w:r w:rsidRPr="00064BB1">
        <w:rPr>
          <w:b/>
          <w:u w:val="single"/>
        </w:rPr>
        <w:t>OFFICE</w:t>
      </w:r>
      <w:r w:rsidRPr="00064BB1">
        <w:rPr>
          <w:b/>
          <w:spacing w:val="31"/>
          <w:u w:val="single"/>
        </w:rPr>
        <w:t xml:space="preserve"> </w:t>
      </w:r>
      <w:r w:rsidRPr="00064BB1">
        <w:rPr>
          <w:b/>
          <w:u w:val="single"/>
        </w:rPr>
        <w:t>OF</w:t>
      </w:r>
      <w:r w:rsidRPr="00064BB1">
        <w:rPr>
          <w:b/>
          <w:spacing w:val="29"/>
          <w:u w:val="single"/>
        </w:rPr>
        <w:t xml:space="preserve"> </w:t>
      </w:r>
      <w:r w:rsidRPr="00064BB1">
        <w:rPr>
          <w:b/>
          <w:u w:val="single"/>
        </w:rPr>
        <w:t>THE SOLICITOR)</w:t>
      </w:r>
      <w:r w:rsidR="008B4E94" w:rsidRPr="008B4E94">
        <w:rPr>
          <w:b/>
          <w:strike/>
          <w:color w:val="FF0000"/>
          <w:u w:val="single"/>
        </w:rPr>
        <w:t xml:space="preserve"> </w:t>
      </w:r>
      <w:r w:rsidR="008B4E94" w:rsidRPr="00064BB1">
        <w:rPr>
          <w:b/>
          <w:strike/>
          <w:color w:val="FF0000"/>
          <w:u w:val="single"/>
        </w:rPr>
        <w:t>APPLICATION PERIOD CLOSED</w:t>
      </w:r>
    </w:p>
    <w:p w:rsidR="006E217A" w:rsidRPr="00750D0E" w:rsidRDefault="006E217A" w:rsidP="00750D0E">
      <w:pPr>
        <w:pStyle w:val="BodyText"/>
        <w:rPr>
          <w:b/>
          <w:i/>
        </w:rPr>
      </w:pPr>
    </w:p>
    <w:p w:rsidR="006E217A" w:rsidRPr="006657A8" w:rsidRDefault="006E217A" w:rsidP="00750D0E">
      <w:pPr>
        <w:pStyle w:val="BodyText"/>
      </w:pPr>
      <w:r w:rsidRPr="006657A8">
        <w:t>There are up to two slots available for second and third year law students in this Practicum</w:t>
      </w:r>
      <w:r w:rsidRPr="006657A8">
        <w:rPr>
          <w:spacing w:val="1"/>
        </w:rPr>
        <w:t xml:space="preserve"> </w:t>
      </w:r>
      <w:r w:rsidRPr="006657A8">
        <w:t>supervised</w:t>
      </w:r>
      <w:r w:rsidRPr="006657A8">
        <w:rPr>
          <w:spacing w:val="-1"/>
        </w:rPr>
        <w:t xml:space="preserve"> </w:t>
      </w:r>
      <w:r w:rsidRPr="006657A8">
        <w:t>by</w:t>
      </w:r>
      <w:r w:rsidRPr="006657A8">
        <w:rPr>
          <w:spacing w:val="-5"/>
        </w:rPr>
        <w:t xml:space="preserve"> </w:t>
      </w:r>
      <w:r w:rsidRPr="006657A8">
        <w:t>Professor Jennifer</w:t>
      </w:r>
      <w:r w:rsidRPr="006657A8">
        <w:rPr>
          <w:spacing w:val="1"/>
        </w:rPr>
        <w:t xml:space="preserve"> </w:t>
      </w:r>
      <w:r w:rsidRPr="006657A8">
        <w:t>Lee.</w:t>
      </w:r>
    </w:p>
    <w:p w:rsidR="006E217A" w:rsidRPr="006657A8" w:rsidRDefault="006E217A" w:rsidP="00750D0E">
      <w:pPr>
        <w:pStyle w:val="BodyText"/>
      </w:pPr>
    </w:p>
    <w:p w:rsidR="006E217A" w:rsidRPr="006657A8" w:rsidRDefault="006E217A" w:rsidP="00750D0E">
      <w:pPr>
        <w:pStyle w:val="BodyText"/>
      </w:pPr>
      <w:r w:rsidRPr="006657A8">
        <w:t>The experiential learning project offered with this Practicum is with the U.S. Department of</w:t>
      </w:r>
      <w:r w:rsidRPr="006657A8">
        <w:rPr>
          <w:spacing w:val="1"/>
        </w:rPr>
        <w:t xml:space="preserve"> </w:t>
      </w:r>
      <w:r w:rsidRPr="006657A8">
        <w:t>Labor’s</w:t>
      </w:r>
      <w:r w:rsidRPr="006657A8">
        <w:rPr>
          <w:spacing w:val="1"/>
        </w:rPr>
        <w:t xml:space="preserve"> </w:t>
      </w:r>
      <w:r w:rsidRPr="006657A8">
        <w:t>Office</w:t>
      </w:r>
      <w:r w:rsidRPr="006657A8">
        <w:rPr>
          <w:spacing w:val="1"/>
        </w:rPr>
        <w:t xml:space="preserve"> </w:t>
      </w:r>
      <w:r w:rsidRPr="006657A8">
        <w:t>of</w:t>
      </w:r>
      <w:r w:rsidRPr="006657A8">
        <w:rPr>
          <w:spacing w:val="1"/>
        </w:rPr>
        <w:t xml:space="preserve"> </w:t>
      </w:r>
      <w:r w:rsidRPr="006657A8">
        <w:t>the</w:t>
      </w:r>
      <w:r w:rsidRPr="006657A8">
        <w:rPr>
          <w:spacing w:val="1"/>
        </w:rPr>
        <w:t xml:space="preserve"> </w:t>
      </w:r>
      <w:r w:rsidRPr="006657A8">
        <w:t>Solicitor,</w:t>
      </w:r>
      <w:r w:rsidRPr="006657A8">
        <w:rPr>
          <w:spacing w:val="1"/>
        </w:rPr>
        <w:t xml:space="preserve"> </w:t>
      </w:r>
      <w:r w:rsidRPr="006657A8">
        <w:t>Philadelphia</w:t>
      </w:r>
      <w:r w:rsidRPr="006657A8">
        <w:rPr>
          <w:spacing w:val="1"/>
        </w:rPr>
        <w:t xml:space="preserve"> </w:t>
      </w:r>
      <w:r w:rsidRPr="006657A8">
        <w:t>Regional</w:t>
      </w:r>
      <w:r w:rsidRPr="006657A8">
        <w:rPr>
          <w:spacing w:val="1"/>
        </w:rPr>
        <w:t xml:space="preserve"> </w:t>
      </w:r>
      <w:r w:rsidRPr="006657A8">
        <w:t>Office.</w:t>
      </w:r>
      <w:r w:rsidRPr="006657A8">
        <w:rPr>
          <w:spacing w:val="1"/>
        </w:rPr>
        <w:t xml:space="preserve"> </w:t>
      </w:r>
      <w:r w:rsidRPr="006657A8">
        <w:t>The</w:t>
      </w:r>
      <w:r w:rsidRPr="006657A8">
        <w:rPr>
          <w:spacing w:val="1"/>
        </w:rPr>
        <w:t xml:space="preserve"> </w:t>
      </w:r>
      <w:r w:rsidRPr="006657A8">
        <w:t>Philadelphia</w:t>
      </w:r>
      <w:r w:rsidRPr="006657A8">
        <w:rPr>
          <w:spacing w:val="1"/>
        </w:rPr>
        <w:t xml:space="preserve"> </w:t>
      </w:r>
      <w:r w:rsidRPr="006657A8">
        <w:t>Regional</w:t>
      </w:r>
      <w:r w:rsidRPr="006657A8">
        <w:rPr>
          <w:spacing w:val="1"/>
        </w:rPr>
        <w:t xml:space="preserve"> </w:t>
      </w:r>
      <w:r w:rsidRPr="006657A8">
        <w:t>Solicitor's Office is responsible for most civil trial litigation and legal support for the U.S. DOL</w:t>
      </w:r>
      <w:r w:rsidRPr="006657A8">
        <w:rPr>
          <w:spacing w:val="1"/>
        </w:rPr>
        <w:t xml:space="preserve"> </w:t>
      </w:r>
      <w:r w:rsidRPr="006657A8">
        <w:t>in several states including Pennsylvania, West Virginia, Delaware, and the District of Columbia.</w:t>
      </w:r>
      <w:r w:rsidRPr="006657A8">
        <w:rPr>
          <w:spacing w:val="1"/>
        </w:rPr>
        <w:t xml:space="preserve"> </w:t>
      </w:r>
      <w:r w:rsidRPr="006657A8">
        <w:t>The Office is primarily involved in the enforcement of a number of federal laws that ensure that</w:t>
      </w:r>
      <w:r w:rsidRPr="006657A8">
        <w:rPr>
          <w:spacing w:val="1"/>
        </w:rPr>
        <w:t xml:space="preserve"> </w:t>
      </w:r>
      <w:r w:rsidRPr="006657A8">
        <w:t>our region's workers are employed in safe and healthy workplaces, are paid at least the federal</w:t>
      </w:r>
      <w:r w:rsidRPr="006657A8">
        <w:rPr>
          <w:spacing w:val="1"/>
        </w:rPr>
        <w:t xml:space="preserve"> </w:t>
      </w:r>
      <w:r w:rsidRPr="006657A8">
        <w:t>minimum and overtime wage rates, and are treated without regard to race, color, sex, national</w:t>
      </w:r>
      <w:r w:rsidRPr="006657A8">
        <w:rPr>
          <w:spacing w:val="1"/>
        </w:rPr>
        <w:t xml:space="preserve"> </w:t>
      </w:r>
      <w:r w:rsidRPr="006657A8">
        <w:t>origin,</w:t>
      </w:r>
      <w:r w:rsidRPr="006657A8">
        <w:rPr>
          <w:spacing w:val="-1"/>
        </w:rPr>
        <w:t xml:space="preserve"> </w:t>
      </w:r>
      <w:r w:rsidRPr="006657A8">
        <w:t>religion, or status</w:t>
      </w:r>
      <w:r w:rsidRPr="006657A8">
        <w:rPr>
          <w:spacing w:val="1"/>
        </w:rPr>
        <w:t xml:space="preserve"> </w:t>
      </w:r>
      <w:r w:rsidRPr="006657A8">
        <w:t>as a whistleblower,</w:t>
      </w:r>
      <w:r w:rsidRPr="006657A8">
        <w:rPr>
          <w:spacing w:val="1"/>
        </w:rPr>
        <w:t xml:space="preserve"> </w:t>
      </w:r>
      <w:r w:rsidRPr="006657A8">
        <w:t>a</w:t>
      </w:r>
      <w:r w:rsidRPr="006657A8">
        <w:rPr>
          <w:spacing w:val="-2"/>
        </w:rPr>
        <w:t xml:space="preserve"> </w:t>
      </w:r>
      <w:r w:rsidRPr="006657A8">
        <w:t>person with disability</w:t>
      </w:r>
      <w:r w:rsidRPr="006657A8">
        <w:rPr>
          <w:spacing w:val="-8"/>
        </w:rPr>
        <w:t xml:space="preserve"> </w:t>
      </w:r>
      <w:r w:rsidRPr="006657A8">
        <w:t>or a</w:t>
      </w:r>
      <w:r w:rsidRPr="006657A8">
        <w:rPr>
          <w:spacing w:val="-1"/>
        </w:rPr>
        <w:t xml:space="preserve"> </w:t>
      </w:r>
      <w:r w:rsidRPr="006657A8">
        <w:t>veteran.</w:t>
      </w:r>
    </w:p>
    <w:p w:rsidR="006E217A" w:rsidRPr="006657A8" w:rsidRDefault="006E217A" w:rsidP="00750D0E">
      <w:pPr>
        <w:pStyle w:val="BodyText"/>
      </w:pPr>
    </w:p>
    <w:p w:rsidR="006E217A" w:rsidRPr="006657A8" w:rsidRDefault="006E217A" w:rsidP="00750D0E">
      <w:pPr>
        <w:pStyle w:val="BodyText"/>
      </w:pPr>
      <w:r w:rsidRPr="006657A8">
        <w:t>In</w:t>
      </w:r>
      <w:r w:rsidRPr="006657A8">
        <w:rPr>
          <w:spacing w:val="1"/>
        </w:rPr>
        <w:t xml:space="preserve"> </w:t>
      </w:r>
      <w:r w:rsidRPr="006657A8">
        <w:t>this</w:t>
      </w:r>
      <w:r w:rsidRPr="006657A8">
        <w:rPr>
          <w:spacing w:val="1"/>
        </w:rPr>
        <w:t xml:space="preserve"> </w:t>
      </w:r>
      <w:r w:rsidRPr="006657A8">
        <w:t>Practicum,</w:t>
      </w:r>
      <w:r w:rsidRPr="006657A8">
        <w:rPr>
          <w:spacing w:val="1"/>
        </w:rPr>
        <w:t xml:space="preserve"> </w:t>
      </w:r>
      <w:r w:rsidRPr="006657A8">
        <w:t>students</w:t>
      </w:r>
      <w:r w:rsidRPr="006657A8">
        <w:rPr>
          <w:spacing w:val="1"/>
        </w:rPr>
        <w:t xml:space="preserve"> </w:t>
      </w:r>
      <w:r w:rsidRPr="006657A8">
        <w:t>will</w:t>
      </w:r>
      <w:r w:rsidRPr="006657A8">
        <w:rPr>
          <w:spacing w:val="1"/>
        </w:rPr>
        <w:t xml:space="preserve"> </w:t>
      </w:r>
      <w:r w:rsidRPr="006657A8">
        <w:t>be</w:t>
      </w:r>
      <w:r w:rsidRPr="006657A8">
        <w:rPr>
          <w:spacing w:val="1"/>
        </w:rPr>
        <w:t xml:space="preserve"> </w:t>
      </w:r>
      <w:r w:rsidRPr="006657A8">
        <w:t>engaged</w:t>
      </w:r>
      <w:r w:rsidRPr="006657A8">
        <w:rPr>
          <w:spacing w:val="1"/>
        </w:rPr>
        <w:t xml:space="preserve"> </w:t>
      </w:r>
      <w:r w:rsidRPr="006657A8">
        <w:t>in</w:t>
      </w:r>
      <w:r w:rsidRPr="006657A8">
        <w:rPr>
          <w:spacing w:val="1"/>
        </w:rPr>
        <w:t xml:space="preserve"> </w:t>
      </w:r>
      <w:r w:rsidRPr="006657A8">
        <w:t>an</w:t>
      </w:r>
      <w:r w:rsidRPr="006657A8">
        <w:rPr>
          <w:spacing w:val="1"/>
        </w:rPr>
        <w:t xml:space="preserve"> </w:t>
      </w:r>
      <w:r w:rsidRPr="006657A8">
        <w:t>immersive</w:t>
      </w:r>
      <w:r w:rsidRPr="006657A8">
        <w:rPr>
          <w:spacing w:val="1"/>
        </w:rPr>
        <w:t xml:space="preserve"> </w:t>
      </w:r>
      <w:r w:rsidRPr="006657A8">
        <w:t>litigation</w:t>
      </w:r>
      <w:r w:rsidRPr="006657A8">
        <w:rPr>
          <w:spacing w:val="1"/>
        </w:rPr>
        <w:t xml:space="preserve"> </w:t>
      </w:r>
      <w:r w:rsidRPr="006657A8">
        <w:t>experience</w:t>
      </w:r>
      <w:r w:rsidRPr="006657A8">
        <w:rPr>
          <w:spacing w:val="1"/>
        </w:rPr>
        <w:t xml:space="preserve"> </w:t>
      </w:r>
      <w:r w:rsidRPr="006657A8">
        <w:t>and</w:t>
      </w:r>
      <w:r w:rsidRPr="006657A8">
        <w:rPr>
          <w:spacing w:val="1"/>
        </w:rPr>
        <w:t xml:space="preserve"> </w:t>
      </w:r>
      <w:r w:rsidRPr="006657A8">
        <w:t>be</w:t>
      </w:r>
      <w:r w:rsidRPr="006657A8">
        <w:rPr>
          <w:spacing w:val="1"/>
        </w:rPr>
        <w:t xml:space="preserve"> </w:t>
      </w:r>
      <w:r w:rsidRPr="006657A8">
        <w:t>permitted a “deep dive” into complex</w:t>
      </w:r>
      <w:r w:rsidRPr="006657A8">
        <w:rPr>
          <w:spacing w:val="1"/>
        </w:rPr>
        <w:t xml:space="preserve"> </w:t>
      </w:r>
      <w:r w:rsidRPr="006657A8">
        <w:t>and compelling labor cases involving FLSA, OSHA,</w:t>
      </w:r>
      <w:r w:rsidRPr="006657A8">
        <w:rPr>
          <w:spacing w:val="1"/>
        </w:rPr>
        <w:t xml:space="preserve"> </w:t>
      </w:r>
      <w:r w:rsidRPr="006657A8">
        <w:t>MSHA, ERISA, and whistleblower cases, among others.</w:t>
      </w:r>
      <w:r w:rsidRPr="006657A8">
        <w:rPr>
          <w:spacing w:val="1"/>
        </w:rPr>
        <w:t xml:space="preserve"> </w:t>
      </w:r>
      <w:r w:rsidRPr="006657A8">
        <w:t>Students will perform legal research,</w:t>
      </w:r>
      <w:r w:rsidRPr="006657A8">
        <w:rPr>
          <w:spacing w:val="1"/>
        </w:rPr>
        <w:t xml:space="preserve"> </w:t>
      </w:r>
      <w:r w:rsidRPr="006657A8">
        <w:t>draft motions, help propound and respond to discovery, help prepare for taking and defending</w:t>
      </w:r>
      <w:r w:rsidRPr="006657A8">
        <w:rPr>
          <w:spacing w:val="1"/>
        </w:rPr>
        <w:t xml:space="preserve"> </w:t>
      </w:r>
      <w:r w:rsidRPr="006657A8">
        <w:t>depositions, and prepare for and participate in settlement conferences, various in-court motions</w:t>
      </w:r>
      <w:r w:rsidRPr="006657A8">
        <w:rPr>
          <w:spacing w:val="1"/>
        </w:rPr>
        <w:t xml:space="preserve"> </w:t>
      </w:r>
      <w:r w:rsidRPr="006657A8">
        <w:t>practice and proceedings,</w:t>
      </w:r>
      <w:r w:rsidRPr="006657A8">
        <w:rPr>
          <w:spacing w:val="2"/>
        </w:rPr>
        <w:t xml:space="preserve"> </w:t>
      </w:r>
      <w:r w:rsidRPr="006657A8">
        <w:t>pre-trial conferences, and trial.</w:t>
      </w:r>
    </w:p>
    <w:p w:rsidR="006E217A" w:rsidRPr="006657A8" w:rsidRDefault="006E217A" w:rsidP="00750D0E">
      <w:pPr>
        <w:pStyle w:val="BodyText"/>
      </w:pPr>
    </w:p>
    <w:p w:rsidR="006E217A" w:rsidRPr="006657A8" w:rsidRDefault="006E217A" w:rsidP="00750D0E">
      <w:pPr>
        <w:pStyle w:val="BodyText"/>
      </w:pPr>
      <w:r w:rsidRPr="006657A8">
        <w:t>This Practicum is ideal for second or third year law students who are committed to, or interested</w:t>
      </w:r>
      <w:r w:rsidRPr="006657A8">
        <w:rPr>
          <w:spacing w:val="1"/>
        </w:rPr>
        <w:t xml:space="preserve"> </w:t>
      </w:r>
      <w:r w:rsidRPr="006657A8">
        <w:t>in learning more about, litigation and labor law. Students must commit to 10 hours per week. This placement is expected to be remote at this point.  If</w:t>
      </w:r>
      <w:r w:rsidRPr="006657A8">
        <w:rPr>
          <w:spacing w:val="1"/>
        </w:rPr>
        <w:t xml:space="preserve"> </w:t>
      </w:r>
      <w:r w:rsidRPr="006657A8">
        <w:t>you are interested, please forward your resume, transcript, and a cover letter/statement of interest</w:t>
      </w:r>
      <w:proofErr w:type="gramStart"/>
      <w:r w:rsidR="002961AF">
        <w:t>,</w:t>
      </w:r>
      <w:r w:rsidRPr="006657A8">
        <w:t xml:space="preserve"> </w:t>
      </w:r>
      <w:r w:rsidRPr="006657A8">
        <w:rPr>
          <w:spacing w:val="-57"/>
        </w:rPr>
        <w:t xml:space="preserve"> </w:t>
      </w:r>
      <w:r w:rsidRPr="006657A8">
        <w:t>addressed</w:t>
      </w:r>
      <w:proofErr w:type="gramEnd"/>
      <w:r w:rsidRPr="006657A8">
        <w:rPr>
          <w:spacing w:val="1"/>
        </w:rPr>
        <w:t xml:space="preserve"> </w:t>
      </w:r>
      <w:r w:rsidRPr="006657A8">
        <w:t>to</w:t>
      </w:r>
      <w:r w:rsidRPr="006657A8">
        <w:rPr>
          <w:spacing w:val="1"/>
        </w:rPr>
        <w:t xml:space="preserve"> </w:t>
      </w:r>
      <w:r w:rsidRPr="006657A8">
        <w:t>“Labor</w:t>
      </w:r>
      <w:r w:rsidRPr="006657A8">
        <w:rPr>
          <w:spacing w:val="1"/>
        </w:rPr>
        <w:t xml:space="preserve"> </w:t>
      </w:r>
      <w:r w:rsidRPr="006657A8">
        <w:t>Law</w:t>
      </w:r>
      <w:r w:rsidRPr="006657A8">
        <w:rPr>
          <w:spacing w:val="1"/>
        </w:rPr>
        <w:t xml:space="preserve"> </w:t>
      </w:r>
      <w:r w:rsidRPr="006657A8">
        <w:t>Practicum</w:t>
      </w:r>
      <w:r w:rsidRPr="006657A8">
        <w:rPr>
          <w:spacing w:val="1"/>
        </w:rPr>
        <w:t xml:space="preserve"> </w:t>
      </w:r>
      <w:r w:rsidRPr="006657A8">
        <w:t>Selection</w:t>
      </w:r>
      <w:r w:rsidRPr="006657A8">
        <w:rPr>
          <w:spacing w:val="1"/>
        </w:rPr>
        <w:t xml:space="preserve"> </w:t>
      </w:r>
      <w:r w:rsidRPr="006657A8">
        <w:t>Committee</w:t>
      </w:r>
      <w:r w:rsidRPr="006657A8">
        <w:rPr>
          <w:spacing w:val="1"/>
        </w:rPr>
        <w:t xml:space="preserve"> </w:t>
      </w:r>
      <w:r w:rsidRPr="006657A8">
        <w:t>–</w:t>
      </w:r>
      <w:r w:rsidRPr="006657A8">
        <w:rPr>
          <w:spacing w:val="1"/>
        </w:rPr>
        <w:t xml:space="preserve"> </w:t>
      </w:r>
      <w:r w:rsidRPr="006657A8">
        <w:t>USDOL”</w:t>
      </w:r>
      <w:r w:rsidRPr="006657A8">
        <w:rPr>
          <w:spacing w:val="1"/>
        </w:rPr>
        <w:t xml:space="preserve"> to </w:t>
      </w:r>
      <w:r w:rsidRPr="006657A8">
        <w:t>jennifer.bretschneider@temple.edu by 12:00 pm on July 19,</w:t>
      </w:r>
      <w:r w:rsidRPr="006657A8">
        <w:rPr>
          <w:spacing w:val="1"/>
        </w:rPr>
        <w:t xml:space="preserve"> </w:t>
      </w:r>
      <w:r w:rsidRPr="006657A8">
        <w:t>2021.</w:t>
      </w:r>
    </w:p>
    <w:p w:rsidR="00750D0E" w:rsidRDefault="00750D0E" w:rsidP="00750D0E">
      <w:pPr>
        <w:pStyle w:val="BodyText"/>
        <w:rPr>
          <w:b/>
          <w:u w:val="single"/>
        </w:rPr>
      </w:pPr>
    </w:p>
    <w:p w:rsidR="00F1712C" w:rsidRPr="006657A8" w:rsidRDefault="00F1712C" w:rsidP="008B4E94">
      <w:pPr>
        <w:pStyle w:val="BodyText"/>
        <w:numPr>
          <w:ilvl w:val="0"/>
          <w:numId w:val="20"/>
        </w:numPr>
        <w:rPr>
          <w:b/>
          <w:u w:val="single"/>
        </w:rPr>
      </w:pPr>
      <w:r w:rsidRPr="006657A8">
        <w:rPr>
          <w:b/>
          <w:u w:val="single"/>
        </w:rPr>
        <w:t>BOARD OF IMMIGRATION APPEALS PRACTICUM (</w:t>
      </w:r>
      <w:r w:rsidR="00817946" w:rsidRPr="006657A8">
        <w:rPr>
          <w:b/>
          <w:u w:val="single"/>
        </w:rPr>
        <w:t>ALDEA—THE PEOPLE’S JUSTICE CENTER</w:t>
      </w:r>
      <w:r w:rsidRPr="006657A8">
        <w:rPr>
          <w:b/>
          <w:u w:val="single"/>
        </w:rPr>
        <w:t xml:space="preserve">) </w:t>
      </w:r>
    </w:p>
    <w:p w:rsidR="00750D0E" w:rsidRDefault="00750D0E" w:rsidP="00750D0E">
      <w:pPr>
        <w:pStyle w:val="BodyText"/>
      </w:pPr>
    </w:p>
    <w:p w:rsidR="00F1712C" w:rsidRDefault="006474C6" w:rsidP="00750D0E">
      <w:pPr>
        <w:pStyle w:val="BodyText"/>
      </w:pPr>
      <w:r w:rsidRPr="006657A8">
        <w:t xml:space="preserve">There are two slots for </w:t>
      </w:r>
      <w:r w:rsidR="00F1712C" w:rsidRPr="006657A8">
        <w:t>second or third year law student</w:t>
      </w:r>
      <w:r w:rsidRPr="006657A8">
        <w:t>s</w:t>
      </w:r>
      <w:r w:rsidR="00F1712C" w:rsidRPr="006657A8">
        <w:t xml:space="preserve"> in this practicum supervised by Professor Mary Levy. Students in the practicum will work under the supervision of experienced immigration attorneys at </w:t>
      </w:r>
      <w:proofErr w:type="spellStart"/>
      <w:r w:rsidR="00F1712C" w:rsidRPr="006657A8">
        <w:t>Aldea</w:t>
      </w:r>
      <w:proofErr w:type="spellEnd"/>
      <w:r w:rsidR="00F1712C" w:rsidRPr="006657A8">
        <w:t xml:space="preserve">—The People’s Justice Center and will be primarily responsible for assisting them in matters before the Board of Immigration Appeals (BIA). Students will conduct legal research and write briefs on appeals from adverse rulings in immigration proceedings, including denials of asylum, withholding, and cancellation of removal. </w:t>
      </w:r>
      <w:proofErr w:type="spellStart"/>
      <w:r w:rsidR="00F1712C" w:rsidRPr="006657A8">
        <w:t>Aldea</w:t>
      </w:r>
      <w:proofErr w:type="spellEnd"/>
      <w:r w:rsidR="00F1712C" w:rsidRPr="006657A8">
        <w:t xml:space="preserve">—The People’s Justice Center provides high quality, pro bono or discounted representation to immigrants and noncitizens in the Philadelphia region as well as in other states. This is an excellent opportunity for students interested in immigration law as participants will receive supervision, training, and experience in how to successfully represent clients before the BIA. Students will need to commit to 10-12 hours per week for this practicum and the work will be performed remotely. If you are interested in this opportunity, please forward a cover letter/statement of interest and a resume to Professor Mary Levy at marylevy@temple.edu. Preference will be given to students with a background or documented interest in immigration law as well as to those students who have strong research and writing abilities. </w:t>
      </w:r>
    </w:p>
    <w:p w:rsidR="00750D0E" w:rsidRDefault="00750D0E" w:rsidP="00750D0E">
      <w:pPr>
        <w:pStyle w:val="BodyText"/>
        <w:rPr>
          <w:b/>
        </w:rPr>
      </w:pPr>
    </w:p>
    <w:p w:rsidR="00403F8B" w:rsidRPr="00750D0E" w:rsidRDefault="00403F8B" w:rsidP="008B4E94">
      <w:pPr>
        <w:pStyle w:val="BodyText"/>
        <w:numPr>
          <w:ilvl w:val="0"/>
          <w:numId w:val="20"/>
        </w:numPr>
        <w:rPr>
          <w:u w:val="single"/>
        </w:rPr>
      </w:pPr>
      <w:r w:rsidRPr="008B4E94">
        <w:rPr>
          <w:b/>
          <w:strike/>
          <w:u w:val="single"/>
        </w:rPr>
        <w:t>INTELLECTUAL PROPERTY PRACTICUM (THE WISTAR INSTITUTE)</w:t>
      </w:r>
      <w:r w:rsidR="008B4E94" w:rsidRPr="008B4E94">
        <w:rPr>
          <w:b/>
          <w:strike/>
          <w:color w:val="FF0000"/>
          <w:u w:val="single"/>
        </w:rPr>
        <w:t xml:space="preserve"> </w:t>
      </w:r>
      <w:r w:rsidR="008B4E94" w:rsidRPr="00064BB1">
        <w:rPr>
          <w:b/>
          <w:strike/>
          <w:color w:val="FF0000"/>
          <w:u w:val="single"/>
        </w:rPr>
        <w:t>APPLICATION PERIOD CLOSED</w:t>
      </w:r>
      <w:r w:rsidRPr="00750D0E">
        <w:rPr>
          <w:b/>
          <w:u w:val="single"/>
        </w:rPr>
        <w:t xml:space="preserve">  </w:t>
      </w:r>
    </w:p>
    <w:p w:rsidR="00403F8B" w:rsidRPr="00750D0E" w:rsidRDefault="00403F8B" w:rsidP="00750D0E">
      <w:pPr>
        <w:pStyle w:val="BodyText"/>
        <w:rPr>
          <w:u w:val="single"/>
        </w:rPr>
      </w:pPr>
    </w:p>
    <w:p w:rsidR="00403F8B" w:rsidRPr="00403F8B" w:rsidRDefault="00403F8B" w:rsidP="00750D0E">
      <w:pPr>
        <w:pStyle w:val="BodyText"/>
      </w:pPr>
      <w:r w:rsidRPr="00403F8B">
        <w:t>There are up to two slots available for second and third year students in this Practicum.</w:t>
      </w:r>
    </w:p>
    <w:p w:rsidR="00403F8B" w:rsidRPr="00403F8B" w:rsidRDefault="00403F8B" w:rsidP="00750D0E">
      <w:pPr>
        <w:pStyle w:val="BodyText"/>
      </w:pPr>
    </w:p>
    <w:p w:rsidR="00403F8B" w:rsidRPr="00403F8B" w:rsidRDefault="00403F8B" w:rsidP="00750D0E">
      <w:pPr>
        <w:pStyle w:val="BodyText"/>
      </w:pPr>
      <w:r w:rsidRPr="00403F8B">
        <w:t xml:space="preserve">The experiential learning project offered with this Practicum is with the </w:t>
      </w:r>
      <w:proofErr w:type="spellStart"/>
      <w:r w:rsidRPr="00403F8B">
        <w:t>Wistar</w:t>
      </w:r>
      <w:proofErr w:type="spellEnd"/>
      <w:r w:rsidRPr="00403F8B">
        <w:t xml:space="preserve"> Institute. Join a rich history of over 125 years of cutting-edge collaborative research and vaccine development in your practicum at The </w:t>
      </w:r>
      <w:proofErr w:type="spellStart"/>
      <w:r w:rsidRPr="00403F8B">
        <w:t>Wistar</w:t>
      </w:r>
      <w:proofErr w:type="spellEnd"/>
      <w:r w:rsidRPr="00403F8B">
        <w:t xml:space="preserve"> Institute. </w:t>
      </w:r>
      <w:proofErr w:type="spellStart"/>
      <w:r w:rsidRPr="00403F8B">
        <w:t>Wistar’s</w:t>
      </w:r>
      <w:proofErr w:type="spellEnd"/>
      <w:r w:rsidRPr="00403F8B">
        <w:t xml:space="preserve"> Legal and Business Development Departments seek motivated and creative students with an interest in intellectual property, contract negotiation, and non-profit leadership.</w:t>
      </w:r>
    </w:p>
    <w:p w:rsidR="00403F8B" w:rsidRPr="00403F8B" w:rsidRDefault="00403F8B" w:rsidP="00750D0E">
      <w:pPr>
        <w:pStyle w:val="BodyText"/>
      </w:pPr>
    </w:p>
    <w:p w:rsidR="00403F8B" w:rsidRPr="00403F8B" w:rsidRDefault="00403F8B" w:rsidP="00750D0E">
      <w:pPr>
        <w:pStyle w:val="BodyText"/>
      </w:pPr>
      <w:r w:rsidRPr="00403F8B">
        <w:t xml:space="preserve">Located in the heart of University City, </w:t>
      </w:r>
      <w:proofErr w:type="spellStart"/>
      <w:r w:rsidRPr="00403F8B">
        <w:t>Wistar</w:t>
      </w:r>
      <w:proofErr w:type="spellEnd"/>
      <w:r w:rsidRPr="00403F8B">
        <w:t xml:space="preserve">, with approximately 350 researchers and administrative staff, is the nation’s first independent institution devoted to biomedical research and training. Founded as an anatomical teaching museum in 1892, </w:t>
      </w:r>
      <w:proofErr w:type="spellStart"/>
      <w:r w:rsidRPr="00403F8B">
        <w:t>Wistar</w:t>
      </w:r>
      <w:proofErr w:type="spellEnd"/>
      <w:r w:rsidRPr="00403F8B">
        <w:t xml:space="preserve"> has committed itself to the pursuit of original scientific knowledge from its very beginnings. In 1972, </w:t>
      </w:r>
      <w:proofErr w:type="spellStart"/>
      <w:r w:rsidRPr="00403F8B">
        <w:t>Wistar</w:t>
      </w:r>
      <w:proofErr w:type="spellEnd"/>
      <w:r w:rsidRPr="00403F8B">
        <w:t xml:space="preserve"> was designated a National Cancer Institute Cancer Center in basic research—a distinction it holds to this day. </w:t>
      </w:r>
      <w:proofErr w:type="spellStart"/>
      <w:r w:rsidRPr="00403F8B">
        <w:t>Wistar’s</w:t>
      </w:r>
      <w:proofErr w:type="spellEnd"/>
      <w:r w:rsidRPr="00403F8B">
        <w:t xml:space="preserve"> discoveries have led to the development of vaccines for rabies, rubella, rotavirus, </w:t>
      </w:r>
      <w:proofErr w:type="spellStart"/>
      <w:r w:rsidRPr="00403F8B">
        <w:t>Zika</w:t>
      </w:r>
      <w:proofErr w:type="spellEnd"/>
      <w:r w:rsidRPr="00403F8B">
        <w:t>, and, most recently, COVID-19, the identification of genes associated with breast, lung, and prostate cancer, and the development of monoclonal antibodies and other significant research technologies and tools.</w:t>
      </w:r>
    </w:p>
    <w:p w:rsidR="00403F8B" w:rsidRPr="00403F8B" w:rsidRDefault="00403F8B" w:rsidP="00750D0E">
      <w:pPr>
        <w:pStyle w:val="BodyText"/>
      </w:pPr>
    </w:p>
    <w:p w:rsidR="00403F8B" w:rsidRDefault="00403F8B" w:rsidP="00750D0E">
      <w:pPr>
        <w:pStyle w:val="BodyText"/>
      </w:pPr>
      <w:r w:rsidRPr="00403F8B">
        <w:t xml:space="preserve">One of the primary goals established by the original deed of trust for the Institute is for </w:t>
      </w:r>
      <w:proofErr w:type="spellStart"/>
      <w:r w:rsidRPr="00403F8B">
        <w:t>Wistar’s</w:t>
      </w:r>
      <w:proofErr w:type="spellEnd"/>
      <w:r w:rsidRPr="00403F8B">
        <w:t xml:space="preserve"> laboratories to educate students. In an average year, approximately 100 graduate students, postdoctoral fellows, and visiting scientists train at </w:t>
      </w:r>
      <w:proofErr w:type="spellStart"/>
      <w:r w:rsidRPr="00403F8B">
        <w:t>Wistar</w:t>
      </w:r>
      <w:proofErr w:type="spellEnd"/>
      <w:r w:rsidRPr="00403F8B">
        <w:t xml:space="preserve">. Most </w:t>
      </w:r>
      <w:proofErr w:type="spellStart"/>
      <w:r w:rsidRPr="00403F8B">
        <w:t>predoctoral</w:t>
      </w:r>
      <w:proofErr w:type="spellEnd"/>
      <w:r w:rsidRPr="00403F8B">
        <w:t xml:space="preserve"> students who work at </w:t>
      </w:r>
      <w:proofErr w:type="spellStart"/>
      <w:r w:rsidRPr="00403F8B">
        <w:t>Wistar</w:t>
      </w:r>
      <w:proofErr w:type="spellEnd"/>
      <w:r w:rsidRPr="00403F8B">
        <w:t xml:space="preserve"> come from the University of Pennsylvania and the University of the Sciences, and postdoctoral trainees come from every part of the world for their advanced training. </w:t>
      </w:r>
      <w:proofErr w:type="spellStart"/>
      <w:r w:rsidRPr="00403F8B">
        <w:t>Wistar</w:t>
      </w:r>
      <w:proofErr w:type="spellEnd"/>
      <w:r w:rsidRPr="00403F8B">
        <w:t xml:space="preserve"> also has a high school fellowship program, a unique Biomedical Technician Training Program and a Biomedical Research Technician Apprenticeship, which is the first of its kind in the United States. In turn, </w:t>
      </w:r>
      <w:proofErr w:type="spellStart"/>
      <w:r w:rsidRPr="00403F8B">
        <w:t>Wistar</w:t>
      </w:r>
      <w:proofErr w:type="spellEnd"/>
      <w:r w:rsidRPr="00403F8B">
        <w:t xml:space="preserve">-trained investigators can be found among the leaders in every field of biomedical science. Additionally, </w:t>
      </w:r>
      <w:proofErr w:type="spellStart"/>
      <w:r w:rsidRPr="00403F8B">
        <w:t>Wistar</w:t>
      </w:r>
      <w:proofErr w:type="spellEnd"/>
      <w:r w:rsidRPr="00403F8B">
        <w:t xml:space="preserve"> scientists have assembled state-of-the-art technologies into Shared Resources which function as engines of discovery for biomedical research initiatives</w:t>
      </w:r>
      <w:r>
        <w:t xml:space="preserve"> </w:t>
      </w:r>
      <w:r w:rsidRPr="00403F8B">
        <w:t xml:space="preserve">at </w:t>
      </w:r>
      <w:proofErr w:type="spellStart"/>
      <w:r w:rsidRPr="00403F8B">
        <w:t>Wistar</w:t>
      </w:r>
      <w:proofErr w:type="spellEnd"/>
      <w:r w:rsidRPr="00403F8B">
        <w:t xml:space="preserve"> and throughout the greater research community.</w:t>
      </w:r>
    </w:p>
    <w:p w:rsidR="00403F8B" w:rsidRPr="00403F8B" w:rsidRDefault="00403F8B" w:rsidP="00750D0E">
      <w:pPr>
        <w:pStyle w:val="BodyText"/>
      </w:pPr>
      <w:r w:rsidRPr="00403F8B">
        <w:t>These resources include an animal facility, Bioinformatics, Biomedical Research Support, Flow Cytometry, Genomics, Imaging, Molecular Screening &amp; Protein Expression, and Proteomics &amp; Metabolomics.</w:t>
      </w:r>
    </w:p>
    <w:p w:rsidR="00403F8B" w:rsidRPr="00403F8B" w:rsidRDefault="00403F8B" w:rsidP="00750D0E">
      <w:pPr>
        <w:pStyle w:val="BodyText"/>
      </w:pPr>
    </w:p>
    <w:p w:rsidR="00403F8B" w:rsidRPr="00403F8B" w:rsidRDefault="00403F8B" w:rsidP="00750D0E">
      <w:pPr>
        <w:pStyle w:val="BodyText"/>
      </w:pPr>
      <w:r w:rsidRPr="00403F8B">
        <w:t xml:space="preserve">In this Practicum, students will work under the supervision of the Legal Department with an opportunity to work on projects for the Business Development team. Students witness firsthand how these departments collaboratively support and propel science forward outside of the laboratory through the power of collaboration and negotiation. Examples of tasks performed by legal students in the past at </w:t>
      </w:r>
      <w:proofErr w:type="spellStart"/>
      <w:r w:rsidRPr="00403F8B">
        <w:t>Wistar</w:t>
      </w:r>
      <w:proofErr w:type="spellEnd"/>
      <w:r w:rsidRPr="00403F8B">
        <w:t xml:space="preserve"> include:</w:t>
      </w:r>
    </w:p>
    <w:p w:rsidR="00403F8B" w:rsidRDefault="00403F8B" w:rsidP="00750D0E">
      <w:pPr>
        <w:pStyle w:val="BodyText"/>
      </w:pPr>
    </w:p>
    <w:p w:rsidR="002961AF" w:rsidRDefault="00403F8B" w:rsidP="00750D0E">
      <w:pPr>
        <w:pStyle w:val="BodyText"/>
        <w:numPr>
          <w:ilvl w:val="0"/>
          <w:numId w:val="19"/>
        </w:numPr>
      </w:pPr>
      <w:r w:rsidRPr="00403F8B">
        <w:t>Conduct legal research, analysis, and writing;</w:t>
      </w:r>
    </w:p>
    <w:p w:rsidR="002961AF" w:rsidRDefault="00403F8B" w:rsidP="00750D0E">
      <w:pPr>
        <w:pStyle w:val="BodyText"/>
        <w:numPr>
          <w:ilvl w:val="0"/>
          <w:numId w:val="19"/>
        </w:numPr>
      </w:pPr>
      <w:r w:rsidRPr="00403F8B">
        <w:t>Draft, review, and revise various agreements (for example, confidentiality, sponsored research, clinical trial, licensing, consulting, master services, etc.), policies, and templates;</w:t>
      </w:r>
    </w:p>
    <w:p w:rsidR="002961AF" w:rsidRDefault="00403F8B" w:rsidP="00750D0E">
      <w:pPr>
        <w:pStyle w:val="BodyText"/>
        <w:numPr>
          <w:ilvl w:val="0"/>
          <w:numId w:val="19"/>
        </w:numPr>
      </w:pPr>
      <w:r w:rsidRPr="00403F8B">
        <w:t>Evaluate and review current agreements to ensure compliance with agreement terms;</w:t>
      </w:r>
    </w:p>
    <w:p w:rsidR="002961AF" w:rsidRDefault="00403F8B" w:rsidP="00750D0E">
      <w:pPr>
        <w:pStyle w:val="BodyText"/>
        <w:numPr>
          <w:ilvl w:val="0"/>
          <w:numId w:val="19"/>
        </w:numPr>
      </w:pPr>
      <w:r w:rsidRPr="00403F8B">
        <w:t>Review of draft journal articles and grant applications to assess the need for patent protection;</w:t>
      </w:r>
    </w:p>
    <w:p w:rsidR="002961AF" w:rsidRDefault="00403F8B" w:rsidP="00750D0E">
      <w:pPr>
        <w:pStyle w:val="BodyText"/>
        <w:numPr>
          <w:ilvl w:val="0"/>
          <w:numId w:val="19"/>
        </w:numPr>
      </w:pPr>
      <w:r w:rsidRPr="00403F8B">
        <w:t>Participate in meetings to discuss licensing strategies;</w:t>
      </w:r>
    </w:p>
    <w:p w:rsidR="00403F8B" w:rsidRPr="00403F8B" w:rsidRDefault="00403F8B" w:rsidP="00750D0E">
      <w:pPr>
        <w:pStyle w:val="BodyText"/>
        <w:numPr>
          <w:ilvl w:val="0"/>
          <w:numId w:val="19"/>
        </w:numPr>
      </w:pPr>
      <w:r w:rsidRPr="00403F8B">
        <w:t>Perform patentability assessments.</w:t>
      </w:r>
    </w:p>
    <w:p w:rsidR="00403F8B" w:rsidRPr="00403F8B" w:rsidRDefault="00403F8B" w:rsidP="00750D0E">
      <w:pPr>
        <w:pStyle w:val="BodyText"/>
      </w:pPr>
    </w:p>
    <w:p w:rsidR="00403F8B" w:rsidRDefault="00403F8B" w:rsidP="00750D0E">
      <w:pPr>
        <w:pStyle w:val="BodyText"/>
      </w:pPr>
      <w:r w:rsidRPr="00403F8B">
        <w:t xml:space="preserve">Students will need to commit to a minimum of 6.5 to 10 hours per week to this Practicum depending on the number of credits they prefer. </w:t>
      </w:r>
      <w:r>
        <w:t xml:space="preserve">Fully vaccinated students will be permitted to complete this Practicum on site.  </w:t>
      </w:r>
      <w:r w:rsidRPr="00403F8B">
        <w:t>If you are interested in this opportunity, please forward a cover letter/statement of interest and a resume to</w:t>
      </w:r>
      <w:r>
        <w:t xml:space="preserve"> </w:t>
      </w:r>
      <w:r w:rsidRPr="006657A8">
        <w:t>jennifer.bretschneider@temple.edu by 12:00 pm on July 19,</w:t>
      </w:r>
      <w:r w:rsidRPr="006657A8">
        <w:rPr>
          <w:spacing w:val="1"/>
        </w:rPr>
        <w:t xml:space="preserve"> </w:t>
      </w:r>
      <w:r w:rsidRPr="006657A8">
        <w:t>2021</w:t>
      </w:r>
      <w:r w:rsidRPr="00403F8B">
        <w:t xml:space="preserve">. The cover letter should be addressed to: Jennifer Evans Stacey, Esq. Vice President, General Counsel, </w:t>
      </w:r>
      <w:proofErr w:type="gramStart"/>
      <w:r w:rsidRPr="00403F8B">
        <w:t>Secretary</w:t>
      </w:r>
      <w:proofErr w:type="gramEnd"/>
      <w:r w:rsidRPr="00403F8B">
        <w:t xml:space="preserve"> &amp; Government Relations.</w:t>
      </w:r>
    </w:p>
    <w:p w:rsidR="00403F8B" w:rsidRDefault="00403F8B" w:rsidP="00750D0E">
      <w:pPr>
        <w:pStyle w:val="BodyText"/>
      </w:pPr>
    </w:p>
    <w:p w:rsidR="00403F8B" w:rsidRPr="00064BB1" w:rsidRDefault="00403F8B" w:rsidP="008B4E94">
      <w:pPr>
        <w:pStyle w:val="BodyText"/>
        <w:numPr>
          <w:ilvl w:val="0"/>
          <w:numId w:val="20"/>
        </w:numPr>
        <w:rPr>
          <w:b/>
          <w:i/>
          <w:sz w:val="15"/>
          <w:u w:val="single"/>
        </w:rPr>
      </w:pPr>
      <w:r w:rsidRPr="00064BB1">
        <w:rPr>
          <w:b/>
          <w:u w:val="single"/>
        </w:rPr>
        <w:t>CRIMINAL</w:t>
      </w:r>
      <w:r w:rsidRPr="00064BB1">
        <w:rPr>
          <w:b/>
          <w:spacing w:val="50"/>
          <w:u w:val="single"/>
        </w:rPr>
        <w:t xml:space="preserve"> </w:t>
      </w:r>
      <w:r w:rsidRPr="00064BB1">
        <w:rPr>
          <w:b/>
          <w:u w:val="single"/>
        </w:rPr>
        <w:t>JUSTICE</w:t>
      </w:r>
      <w:r w:rsidRPr="00064BB1">
        <w:rPr>
          <w:b/>
          <w:spacing w:val="49"/>
          <w:u w:val="single"/>
        </w:rPr>
        <w:t xml:space="preserve"> </w:t>
      </w:r>
      <w:r w:rsidRPr="00064BB1">
        <w:rPr>
          <w:b/>
          <w:u w:val="single"/>
        </w:rPr>
        <w:t>PRACTICUM</w:t>
      </w:r>
      <w:r w:rsidRPr="00064BB1">
        <w:rPr>
          <w:b/>
          <w:spacing w:val="51"/>
          <w:u w:val="single"/>
        </w:rPr>
        <w:t xml:space="preserve"> </w:t>
      </w:r>
      <w:r w:rsidRPr="00064BB1">
        <w:rPr>
          <w:b/>
          <w:u w:val="single"/>
        </w:rPr>
        <w:t>(PHILADELPHIA</w:t>
      </w:r>
      <w:r w:rsidRPr="00064BB1">
        <w:rPr>
          <w:b/>
          <w:spacing w:val="52"/>
          <w:u w:val="single"/>
        </w:rPr>
        <w:t xml:space="preserve"> </w:t>
      </w:r>
      <w:r w:rsidRPr="00064BB1">
        <w:rPr>
          <w:b/>
          <w:u w:val="single"/>
        </w:rPr>
        <w:t>LAWYERS</w:t>
      </w:r>
      <w:r w:rsidRPr="00064BB1">
        <w:rPr>
          <w:b/>
          <w:spacing w:val="52"/>
          <w:u w:val="single"/>
        </w:rPr>
        <w:t xml:space="preserve"> </w:t>
      </w:r>
      <w:r w:rsidRPr="00064BB1">
        <w:rPr>
          <w:b/>
          <w:u w:val="single"/>
        </w:rPr>
        <w:t>FOR</w:t>
      </w:r>
      <w:r w:rsidRPr="00064BB1">
        <w:rPr>
          <w:b/>
          <w:spacing w:val="50"/>
          <w:u w:val="single"/>
        </w:rPr>
        <w:t xml:space="preserve"> </w:t>
      </w:r>
      <w:r w:rsidR="00064BB1" w:rsidRPr="00064BB1">
        <w:rPr>
          <w:b/>
          <w:u w:val="single"/>
        </w:rPr>
        <w:t>SOCIAL EQUITY)</w:t>
      </w:r>
      <w:r w:rsidR="008B4E94" w:rsidRPr="008B4E94">
        <w:rPr>
          <w:b/>
          <w:strike/>
          <w:color w:val="FF0000"/>
          <w:u w:val="single"/>
        </w:rPr>
        <w:t xml:space="preserve"> </w:t>
      </w:r>
      <w:r w:rsidR="008B4E94" w:rsidRPr="00064BB1">
        <w:rPr>
          <w:b/>
          <w:strike/>
          <w:color w:val="FF0000"/>
          <w:u w:val="single"/>
        </w:rPr>
        <w:t>APPLICATION PERIOD CLOSED</w:t>
      </w:r>
    </w:p>
    <w:p w:rsidR="00064BB1" w:rsidRPr="00064BB1" w:rsidRDefault="00064BB1" w:rsidP="00064BB1">
      <w:pPr>
        <w:pStyle w:val="BodyText"/>
        <w:ind w:left="720"/>
        <w:rPr>
          <w:b/>
          <w:i/>
          <w:sz w:val="15"/>
          <w:u w:val="single"/>
        </w:rPr>
      </w:pPr>
    </w:p>
    <w:p w:rsidR="00403F8B" w:rsidRDefault="00403F8B" w:rsidP="00750D0E">
      <w:pPr>
        <w:pStyle w:val="BodyText"/>
      </w:pPr>
      <w:r>
        <w:t>There are two slots available for second and third year law students in this Practicum supervised</w:t>
      </w:r>
      <w:r>
        <w:rPr>
          <w:spacing w:val="1"/>
        </w:rPr>
        <w:t xml:space="preserve"> </w:t>
      </w:r>
      <w:r>
        <w:t>by</w:t>
      </w:r>
      <w:r>
        <w:rPr>
          <w:spacing w:val="-6"/>
        </w:rPr>
        <w:t xml:space="preserve"> </w:t>
      </w:r>
      <w:r>
        <w:t>Professor Kristen Murray.</w:t>
      </w:r>
    </w:p>
    <w:p w:rsidR="00403F8B" w:rsidRDefault="00403F8B" w:rsidP="00750D0E">
      <w:pPr>
        <w:pStyle w:val="BodyText"/>
      </w:pPr>
      <w:r>
        <w:tab/>
      </w:r>
      <w:bookmarkStart w:id="0" w:name="_GoBack"/>
      <w:bookmarkEnd w:id="0"/>
    </w:p>
    <w:p w:rsidR="00403F8B" w:rsidRDefault="00403F8B" w:rsidP="00750D0E">
      <w:pPr>
        <w:pStyle w:val="BodyText"/>
      </w:pPr>
      <w:r>
        <w:t>The experiential project offered with this Practicum is with Philadelphia Lawyers for Social</w:t>
      </w:r>
      <w:r>
        <w:rPr>
          <w:spacing w:val="1"/>
        </w:rPr>
        <w:t xml:space="preserve"> </w:t>
      </w:r>
      <w:r>
        <w:t>Equity. PLSE provides free legal representation to low-income clients who are trying to clear</w:t>
      </w:r>
      <w:r>
        <w:rPr>
          <w:spacing w:val="1"/>
        </w:rPr>
        <w:t xml:space="preserve"> </w:t>
      </w:r>
      <w:r>
        <w:t>their criminal records so they can qualify for better jobs, housing, credit, and other benefits. (By</w:t>
      </w:r>
      <w:r>
        <w:rPr>
          <w:spacing w:val="1"/>
        </w:rPr>
        <w:t xml:space="preserve"> </w:t>
      </w:r>
      <w:r>
        <w:t>way of background, if someone is arrested in Pennsylvania and charged with a crime, even they</w:t>
      </w:r>
      <w:r>
        <w:rPr>
          <w:spacing w:val="1"/>
        </w:rPr>
        <w:t xml:space="preserve"> </w:t>
      </w:r>
      <w:r>
        <w:t>never had to attend court or were later found not guilty after a trial, or anything in between, they</w:t>
      </w:r>
      <w:r>
        <w:rPr>
          <w:spacing w:val="1"/>
        </w:rPr>
        <w:t xml:space="preserve"> </w:t>
      </w:r>
      <w:r>
        <w:t>still have a criminal record. Unless it is sealed or a judge orders it to be erased or expunged, that</w:t>
      </w:r>
      <w:r>
        <w:rPr>
          <w:spacing w:val="1"/>
        </w:rPr>
        <w:t xml:space="preserve"> </w:t>
      </w:r>
      <w:r>
        <w:t>criminal record is permanently available on the internet to the public. The only way to get a</w:t>
      </w:r>
      <w:r>
        <w:rPr>
          <w:spacing w:val="1"/>
        </w:rPr>
        <w:t xml:space="preserve"> </w:t>
      </w:r>
      <w:r>
        <w:t>conviction off your record, even if it was committed decades ago, is to get a pardon from the</w:t>
      </w:r>
      <w:r>
        <w:rPr>
          <w:spacing w:val="1"/>
        </w:rPr>
        <w:t xml:space="preserve"> </w:t>
      </w:r>
      <w:r>
        <w:t>Governor of Pennsylvania.) Through its Criminal Record Expungement Project, PLSE files</w:t>
      </w:r>
      <w:r>
        <w:rPr>
          <w:spacing w:val="1"/>
        </w:rPr>
        <w:t xml:space="preserve"> </w:t>
      </w:r>
      <w:r>
        <w:t>petitions for expungement that, after a hearing, could result in a judicial order that commands the</w:t>
      </w:r>
      <w:r>
        <w:rPr>
          <w:spacing w:val="-57"/>
        </w:rPr>
        <w:t xml:space="preserve"> </w:t>
      </w:r>
      <w:r>
        <w:t>City and State police and other agencies to remove the information of that person’s criminal</w:t>
      </w:r>
      <w:r>
        <w:rPr>
          <w:spacing w:val="1"/>
        </w:rPr>
        <w:t xml:space="preserve"> </w:t>
      </w:r>
      <w:r>
        <w:t>history from their record. PLSE files over 2,400 expungement petitions per year. Additionally,</w:t>
      </w:r>
      <w:r>
        <w:rPr>
          <w:spacing w:val="1"/>
        </w:rPr>
        <w:t xml:space="preserve"> </w:t>
      </w:r>
      <w:r>
        <w:t>PLSE</w:t>
      </w:r>
      <w:r>
        <w:rPr>
          <w:spacing w:val="-1"/>
        </w:rPr>
        <w:t xml:space="preserve"> </w:t>
      </w:r>
      <w:r>
        <w:t>has a</w:t>
      </w:r>
      <w:r>
        <w:rPr>
          <w:spacing w:val="1"/>
        </w:rPr>
        <w:t xml:space="preserve"> </w:t>
      </w:r>
      <w:r>
        <w:t>growing community</w:t>
      </w:r>
      <w:r>
        <w:rPr>
          <w:spacing w:val="-7"/>
        </w:rPr>
        <w:t xml:space="preserve"> </w:t>
      </w:r>
      <w:r>
        <w:t>education and outreach program.</w:t>
      </w:r>
    </w:p>
    <w:p w:rsidR="00403F8B" w:rsidRDefault="00403F8B" w:rsidP="00750D0E">
      <w:pPr>
        <w:pStyle w:val="BodyText"/>
      </w:pPr>
    </w:p>
    <w:p w:rsidR="00403F8B" w:rsidRDefault="00403F8B" w:rsidP="00750D0E">
      <w:pPr>
        <w:pStyle w:val="BodyText"/>
      </w:pPr>
      <w:r>
        <w:t>In this Practicum, students will have a range of duties, with tasks varying week to week. Students</w:t>
      </w:r>
      <w:r>
        <w:rPr>
          <w:spacing w:val="-57"/>
        </w:rPr>
        <w:t xml:space="preserve"> </w:t>
      </w:r>
      <w:r>
        <w:t>will conduct intakes at community clinics and on the phone, draft and review expungement</w:t>
      </w:r>
      <w:r>
        <w:rPr>
          <w:spacing w:val="1"/>
        </w:rPr>
        <w:t xml:space="preserve"> </w:t>
      </w:r>
      <w:r>
        <w:t>petitions, inform clients about updates in their case, and accompany the attorney to court. If a</w:t>
      </w:r>
      <w:r>
        <w:rPr>
          <w:spacing w:val="1"/>
        </w:rPr>
        <w:t xml:space="preserve"> </w:t>
      </w:r>
      <w:r>
        <w:t>certified legal intern, the student may have the opportunity to argue motions for expungement in</w:t>
      </w:r>
      <w:r>
        <w:rPr>
          <w:spacing w:val="1"/>
        </w:rPr>
        <w:t xml:space="preserve"> </w:t>
      </w:r>
      <w:r>
        <w:t>court. Students will conduct research and write legal memoranda. There will be opportunities for</w:t>
      </w:r>
      <w:r>
        <w:rPr>
          <w:spacing w:val="1"/>
        </w:rPr>
        <w:t xml:space="preserve"> </w:t>
      </w:r>
      <w:r>
        <w:t>public speaking and community presentations, as well as attending and tabling at community</w:t>
      </w:r>
      <w:r>
        <w:rPr>
          <w:spacing w:val="1"/>
        </w:rPr>
        <w:t xml:space="preserve"> </w:t>
      </w:r>
      <w:r>
        <w:t>events. Students will have an opportunity to have a hand in their rapidly evolving pardon project,</w:t>
      </w:r>
      <w:r>
        <w:rPr>
          <w:spacing w:val="-57"/>
        </w:rPr>
        <w:t xml:space="preserve"> </w:t>
      </w:r>
      <w:r>
        <w:t>and help develop the curriculum. PLSE is a rapidly growing small organization, and as such,</w:t>
      </w:r>
      <w:r>
        <w:rPr>
          <w:spacing w:val="1"/>
        </w:rPr>
        <w:t xml:space="preserve"> </w:t>
      </w:r>
      <w:r>
        <w:t>there</w:t>
      </w:r>
      <w:r>
        <w:rPr>
          <w:spacing w:val="-2"/>
        </w:rPr>
        <w:t xml:space="preserve"> </w:t>
      </w:r>
      <w:r>
        <w:t>are</w:t>
      </w:r>
      <w:r>
        <w:rPr>
          <w:spacing w:val="-2"/>
        </w:rPr>
        <w:t xml:space="preserve"> </w:t>
      </w:r>
      <w:r>
        <w:t>constantly</w:t>
      </w:r>
      <w:r>
        <w:rPr>
          <w:spacing w:val="-6"/>
        </w:rPr>
        <w:t xml:space="preserve"> </w:t>
      </w:r>
      <w:r>
        <w:t>evolving</w:t>
      </w:r>
      <w:r>
        <w:rPr>
          <w:spacing w:val="-2"/>
        </w:rPr>
        <w:t xml:space="preserve"> </w:t>
      </w:r>
      <w:r>
        <w:t>projects that</w:t>
      </w:r>
      <w:r>
        <w:rPr>
          <w:spacing w:val="-1"/>
        </w:rPr>
        <w:t xml:space="preserve"> </w:t>
      </w:r>
      <w:r>
        <w:t>require</w:t>
      </w:r>
      <w:r>
        <w:rPr>
          <w:spacing w:val="1"/>
        </w:rPr>
        <w:t xml:space="preserve"> </w:t>
      </w:r>
      <w:r>
        <w:t>creativity, flexibility,</w:t>
      </w:r>
      <w:r>
        <w:rPr>
          <w:spacing w:val="-1"/>
        </w:rPr>
        <w:t xml:space="preserve"> </w:t>
      </w:r>
      <w:r>
        <w:t>and initiative.</w:t>
      </w:r>
    </w:p>
    <w:p w:rsidR="00403F8B" w:rsidRDefault="00403F8B" w:rsidP="00750D0E">
      <w:pPr>
        <w:pStyle w:val="BodyText"/>
      </w:pPr>
    </w:p>
    <w:p w:rsidR="00403F8B" w:rsidRDefault="00403F8B" w:rsidP="00750D0E">
      <w:pPr>
        <w:pStyle w:val="BodyText"/>
      </w:pPr>
      <w:r>
        <w:t>This Practicum is ideal for students with an interest in criminal justice, public policy, and public</w:t>
      </w:r>
      <w:r>
        <w:rPr>
          <w:spacing w:val="1"/>
        </w:rPr>
        <w:t xml:space="preserve"> </w:t>
      </w:r>
      <w:r>
        <w:t>interest. Students must commit at least 10 hours a week to this Practicum. The experiential component of this Practicum will be in-person.  If you are interested,</w:t>
      </w:r>
      <w:r>
        <w:rPr>
          <w:spacing w:val="1"/>
        </w:rPr>
        <w:t xml:space="preserve"> </w:t>
      </w:r>
      <w:r>
        <w:t>please send a resume and cover letter addressed to “Philadelphia Lawyers for Social Equity</w:t>
      </w:r>
      <w:r>
        <w:rPr>
          <w:spacing w:val="1"/>
        </w:rPr>
        <w:t xml:space="preserve"> </w:t>
      </w:r>
      <w:r>
        <w:t xml:space="preserve">Practicum Selection Committee” to </w:t>
      </w:r>
      <w:r w:rsidRPr="006657A8">
        <w:t>jennifer.bretschneider@temple.edu by 12:00 pm on July 19,</w:t>
      </w:r>
      <w:r w:rsidRPr="006657A8">
        <w:rPr>
          <w:spacing w:val="1"/>
        </w:rPr>
        <w:t xml:space="preserve"> </w:t>
      </w:r>
      <w:r w:rsidRPr="006657A8">
        <w:t>2021.</w:t>
      </w:r>
    </w:p>
    <w:p w:rsidR="00403F8B" w:rsidRDefault="00403F8B" w:rsidP="00750D0E">
      <w:pPr>
        <w:pStyle w:val="BodyText"/>
      </w:pPr>
    </w:p>
    <w:p w:rsidR="00403F8B" w:rsidRPr="00064BB1" w:rsidRDefault="00403F8B" w:rsidP="008B4E94">
      <w:pPr>
        <w:pStyle w:val="BodyText"/>
        <w:numPr>
          <w:ilvl w:val="0"/>
          <w:numId w:val="20"/>
        </w:numPr>
        <w:rPr>
          <w:b/>
        </w:rPr>
      </w:pPr>
      <w:r w:rsidRPr="008B4E94">
        <w:rPr>
          <w:b/>
          <w:strike/>
          <w:u w:val="single"/>
        </w:rPr>
        <w:t>TRANSACTIONAL</w:t>
      </w:r>
      <w:r w:rsidRPr="008B4E94">
        <w:rPr>
          <w:b/>
          <w:strike/>
          <w:spacing w:val="-2"/>
          <w:u w:val="single"/>
        </w:rPr>
        <w:t xml:space="preserve"> </w:t>
      </w:r>
      <w:r w:rsidRPr="008B4E94">
        <w:rPr>
          <w:b/>
          <w:strike/>
          <w:u w:val="single"/>
        </w:rPr>
        <w:t>PRACTICUM</w:t>
      </w:r>
      <w:r w:rsidRPr="008B4E94">
        <w:rPr>
          <w:b/>
          <w:strike/>
          <w:spacing w:val="58"/>
          <w:u w:val="single"/>
        </w:rPr>
        <w:t xml:space="preserve"> </w:t>
      </w:r>
      <w:r w:rsidR="00064BB1" w:rsidRPr="008B4E94">
        <w:rPr>
          <w:b/>
          <w:strike/>
          <w:u w:val="single"/>
        </w:rPr>
        <w:t>(CITI)</w:t>
      </w:r>
      <w:r w:rsidR="008B4E94" w:rsidRPr="008B4E94">
        <w:rPr>
          <w:b/>
          <w:strike/>
          <w:color w:val="FF0000"/>
          <w:u w:val="single"/>
        </w:rPr>
        <w:t xml:space="preserve"> </w:t>
      </w:r>
      <w:r w:rsidR="008B4E94" w:rsidRPr="00064BB1">
        <w:rPr>
          <w:b/>
          <w:strike/>
          <w:color w:val="FF0000"/>
          <w:u w:val="single"/>
        </w:rPr>
        <w:t>APPLICATION PERIOD CLOSED</w:t>
      </w:r>
    </w:p>
    <w:p w:rsidR="00403F8B" w:rsidRDefault="00403F8B" w:rsidP="00750D0E">
      <w:pPr>
        <w:pStyle w:val="BodyText"/>
        <w:rPr>
          <w:b/>
          <w:i/>
          <w:sz w:val="15"/>
        </w:rPr>
      </w:pPr>
    </w:p>
    <w:p w:rsidR="00403F8B" w:rsidRDefault="00403F8B" w:rsidP="00750D0E">
      <w:pPr>
        <w:pStyle w:val="BodyText"/>
      </w:pPr>
      <w:r>
        <w:t>There is one spot available for second and third year day and third and fourth year</w:t>
      </w:r>
      <w:r>
        <w:rPr>
          <w:spacing w:val="1"/>
        </w:rPr>
        <w:t xml:space="preserve"> </w:t>
      </w:r>
      <w:r>
        <w:t>evening/part</w:t>
      </w:r>
      <w:r>
        <w:rPr>
          <w:spacing w:val="-1"/>
        </w:rPr>
        <w:t xml:space="preserve"> </w:t>
      </w:r>
      <w:r>
        <w:t>time</w:t>
      </w:r>
      <w:r>
        <w:rPr>
          <w:spacing w:val="-1"/>
        </w:rPr>
        <w:t xml:space="preserve"> </w:t>
      </w:r>
      <w:r>
        <w:t>law</w:t>
      </w:r>
      <w:r>
        <w:rPr>
          <w:spacing w:val="-2"/>
        </w:rPr>
        <w:t xml:space="preserve"> </w:t>
      </w:r>
      <w:r>
        <w:t>students</w:t>
      </w:r>
      <w:r>
        <w:rPr>
          <w:spacing w:val="2"/>
        </w:rPr>
        <w:t xml:space="preserve"> </w:t>
      </w:r>
      <w:r>
        <w:t>in this</w:t>
      </w:r>
      <w:r>
        <w:rPr>
          <w:spacing w:val="-1"/>
        </w:rPr>
        <w:t xml:space="preserve"> </w:t>
      </w:r>
      <w:r>
        <w:t>Practicum supervised by</w:t>
      </w:r>
      <w:r>
        <w:rPr>
          <w:spacing w:val="-6"/>
        </w:rPr>
        <w:t xml:space="preserve"> </w:t>
      </w:r>
      <w:r>
        <w:t>Professor</w:t>
      </w:r>
      <w:r>
        <w:rPr>
          <w:spacing w:val="1"/>
        </w:rPr>
        <w:t xml:space="preserve"> </w:t>
      </w:r>
      <w:r>
        <w:t>Harwell</w:t>
      </w:r>
      <w:r>
        <w:rPr>
          <w:spacing w:val="-1"/>
        </w:rPr>
        <w:t xml:space="preserve"> </w:t>
      </w:r>
      <w:r>
        <w:t>Wells.</w:t>
      </w:r>
    </w:p>
    <w:p w:rsidR="00403F8B" w:rsidRDefault="00403F8B" w:rsidP="00750D0E">
      <w:pPr>
        <w:pStyle w:val="BodyText"/>
      </w:pPr>
    </w:p>
    <w:p w:rsidR="00403F8B" w:rsidRDefault="00403F8B" w:rsidP="00750D0E">
      <w:pPr>
        <w:pStyle w:val="BodyText"/>
      </w:pPr>
      <w:r>
        <w:t>The experiential learning project offered with this Practicum is with Citi, one of the world’s</w:t>
      </w:r>
      <w:r>
        <w:rPr>
          <w:spacing w:val="1"/>
        </w:rPr>
        <w:t xml:space="preserve"> </w:t>
      </w:r>
      <w:r>
        <w:t>leading digital banks. Students in this Practicum will conduct substantial research and writing on</w:t>
      </w:r>
      <w:r>
        <w:rPr>
          <w:spacing w:val="1"/>
        </w:rPr>
        <w:t xml:space="preserve"> </w:t>
      </w:r>
      <w:r>
        <w:t>topics which may include: the regulation of payment instruments or systems, a comparative</w:t>
      </w:r>
      <w:r>
        <w:rPr>
          <w:spacing w:val="1"/>
        </w:rPr>
        <w:t xml:space="preserve"> </w:t>
      </w:r>
      <w:r>
        <w:t>analysis of household versus small business protections, the future of privacy regulation or</w:t>
      </w:r>
      <w:r>
        <w:rPr>
          <w:spacing w:val="1"/>
        </w:rPr>
        <w:t xml:space="preserve"> </w:t>
      </w:r>
      <w:r>
        <w:t>biometrics law, Fair Lending, the Telephone Consumer Protection Act, Fair Debt Collection</w:t>
      </w:r>
      <w:r>
        <w:rPr>
          <w:spacing w:val="1"/>
        </w:rPr>
        <w:t xml:space="preserve"> </w:t>
      </w:r>
      <w:r>
        <w:t>Practices</w:t>
      </w:r>
      <w:r>
        <w:rPr>
          <w:spacing w:val="-1"/>
        </w:rPr>
        <w:t xml:space="preserve"> </w:t>
      </w:r>
      <w:r>
        <w:t>Act, or the Service</w:t>
      </w:r>
      <w:r>
        <w:rPr>
          <w:spacing w:val="-2"/>
        </w:rPr>
        <w:t xml:space="preserve"> </w:t>
      </w:r>
      <w:r>
        <w:t>Members Civil</w:t>
      </w:r>
      <w:r>
        <w:rPr>
          <w:spacing w:val="-1"/>
        </w:rPr>
        <w:t xml:space="preserve"> </w:t>
      </w:r>
      <w:r>
        <w:t>Relief</w:t>
      </w:r>
      <w:r>
        <w:rPr>
          <w:spacing w:val="1"/>
        </w:rPr>
        <w:t xml:space="preserve"> </w:t>
      </w:r>
      <w:r>
        <w:t>Act.</w:t>
      </w:r>
    </w:p>
    <w:p w:rsidR="00403F8B" w:rsidRDefault="00403F8B" w:rsidP="00750D0E">
      <w:pPr>
        <w:pStyle w:val="BodyText"/>
      </w:pPr>
    </w:p>
    <w:p w:rsidR="00403F8B" w:rsidRDefault="00403F8B" w:rsidP="00750D0E">
      <w:pPr>
        <w:pStyle w:val="BodyText"/>
      </w:pPr>
      <w:r>
        <w:t>This Practicum is ideal for students with a strong interest in researching and writing on the laws</w:t>
      </w:r>
      <w:r>
        <w:rPr>
          <w:spacing w:val="1"/>
        </w:rPr>
        <w:t xml:space="preserve"> </w:t>
      </w:r>
      <w:r>
        <w:t>affecting financial services.</w:t>
      </w:r>
      <w:r>
        <w:rPr>
          <w:spacing w:val="60"/>
        </w:rPr>
        <w:t xml:space="preserve"> </w:t>
      </w:r>
      <w:r>
        <w:t>This Practicum will involve weekly telephone conferences with a</w:t>
      </w:r>
      <w:r>
        <w:rPr>
          <w:spacing w:val="1"/>
        </w:rPr>
        <w:t xml:space="preserve"> </w:t>
      </w:r>
      <w:r>
        <w:t>Citi attorney, who will guide and assist with research and writing. All research and writing will</w:t>
      </w:r>
      <w:r>
        <w:rPr>
          <w:spacing w:val="1"/>
        </w:rPr>
        <w:t xml:space="preserve"> </w:t>
      </w:r>
      <w:r>
        <w:t>be performed remotely – not on-site at the bank.</w:t>
      </w:r>
      <w:r>
        <w:rPr>
          <w:spacing w:val="1"/>
        </w:rPr>
        <w:t xml:space="preserve"> </w:t>
      </w:r>
      <w:r>
        <w:t>Students must commit to 6.5 hours per week to</w:t>
      </w:r>
      <w:r>
        <w:rPr>
          <w:spacing w:val="1"/>
        </w:rPr>
        <w:t xml:space="preserve"> </w:t>
      </w:r>
      <w:r>
        <w:t>this Practicum. If you are interested in this opportunity, please forward a cover letter/statement of</w:t>
      </w:r>
      <w:r>
        <w:rPr>
          <w:spacing w:val="-57"/>
        </w:rPr>
        <w:t xml:space="preserve"> </w:t>
      </w:r>
      <w:r>
        <w:t>interest addressed to “Transactional Practicum Selection Committee – Citi”, writing sample, and</w:t>
      </w:r>
      <w:r>
        <w:rPr>
          <w:spacing w:val="1"/>
        </w:rPr>
        <w:t xml:space="preserve"> </w:t>
      </w:r>
      <w:r>
        <w:t xml:space="preserve">resume to </w:t>
      </w:r>
      <w:r w:rsidRPr="006657A8">
        <w:t>jennifer.bretschneider@temple.edu by 12:00 pm on July 19,</w:t>
      </w:r>
      <w:r w:rsidRPr="006657A8">
        <w:rPr>
          <w:spacing w:val="1"/>
        </w:rPr>
        <w:t xml:space="preserve"> </w:t>
      </w:r>
      <w:r w:rsidRPr="006657A8">
        <w:t>2021.</w:t>
      </w:r>
    </w:p>
    <w:p w:rsidR="00403F8B" w:rsidRPr="00403F8B" w:rsidRDefault="00403F8B" w:rsidP="00750D0E">
      <w:pPr>
        <w:pStyle w:val="BodyText"/>
      </w:pPr>
    </w:p>
    <w:p w:rsidR="006E217A" w:rsidRPr="00064BB1" w:rsidRDefault="006E217A" w:rsidP="008B4E94">
      <w:pPr>
        <w:pStyle w:val="BodyText"/>
        <w:numPr>
          <w:ilvl w:val="0"/>
          <w:numId w:val="20"/>
        </w:numPr>
        <w:rPr>
          <w:b/>
        </w:rPr>
      </w:pPr>
      <w:r w:rsidRPr="00064BB1">
        <w:rPr>
          <w:b/>
          <w:u w:val="single"/>
        </w:rPr>
        <w:t>IMMIGRATION</w:t>
      </w:r>
      <w:r w:rsidRPr="00064BB1">
        <w:rPr>
          <w:b/>
          <w:spacing w:val="56"/>
          <w:u w:val="single"/>
        </w:rPr>
        <w:t xml:space="preserve"> </w:t>
      </w:r>
      <w:r w:rsidRPr="00064BB1">
        <w:rPr>
          <w:b/>
          <w:u w:val="single"/>
        </w:rPr>
        <w:t>LAW</w:t>
      </w:r>
      <w:r w:rsidRPr="00064BB1">
        <w:rPr>
          <w:b/>
          <w:spacing w:val="55"/>
          <w:u w:val="single"/>
        </w:rPr>
        <w:t xml:space="preserve"> </w:t>
      </w:r>
      <w:r w:rsidRPr="00064BB1">
        <w:rPr>
          <w:b/>
          <w:u w:val="single"/>
        </w:rPr>
        <w:t>PRACTICUM</w:t>
      </w:r>
      <w:r w:rsidRPr="00064BB1">
        <w:rPr>
          <w:b/>
          <w:spacing w:val="59"/>
          <w:u w:val="single"/>
        </w:rPr>
        <w:t xml:space="preserve"> </w:t>
      </w:r>
      <w:r w:rsidRPr="00064BB1">
        <w:rPr>
          <w:b/>
          <w:u w:val="single"/>
        </w:rPr>
        <w:t>(HIAS</w:t>
      </w:r>
      <w:r w:rsidR="00040BBE">
        <w:rPr>
          <w:b/>
          <w:u w:val="single"/>
        </w:rPr>
        <w:t xml:space="preserve"> and NSC</w:t>
      </w:r>
      <w:r w:rsidRPr="00064BB1">
        <w:rPr>
          <w:b/>
          <w:u w:val="single"/>
        </w:rPr>
        <w:t>)</w:t>
      </w:r>
      <w:r w:rsidRPr="00064BB1">
        <w:rPr>
          <w:b/>
          <w:spacing w:val="-2"/>
          <w:u w:val="single"/>
        </w:rPr>
        <w:t xml:space="preserve"> </w:t>
      </w:r>
      <w:r w:rsidR="008B4E94" w:rsidRPr="00064BB1">
        <w:rPr>
          <w:b/>
          <w:strike/>
          <w:color w:val="FF0000"/>
          <w:u w:val="single"/>
        </w:rPr>
        <w:t>APPLICATION PERIOD CLOSED</w:t>
      </w:r>
    </w:p>
    <w:p w:rsidR="006E217A" w:rsidRPr="006657A8" w:rsidRDefault="006E217A" w:rsidP="00750D0E">
      <w:pPr>
        <w:pStyle w:val="BodyText"/>
        <w:rPr>
          <w:i/>
        </w:rPr>
      </w:pPr>
    </w:p>
    <w:p w:rsidR="006E217A" w:rsidRPr="006657A8" w:rsidRDefault="006E217A" w:rsidP="00750D0E">
      <w:pPr>
        <w:pStyle w:val="BodyText"/>
      </w:pPr>
      <w:r w:rsidRPr="006657A8">
        <w:t>There are up to two slots at NSC and up to two slots at HIAS available for second and third year law students in this Practicum supervised by Associate Dean Jaya Ramji-Nogales.</w:t>
      </w:r>
    </w:p>
    <w:p w:rsidR="006E217A" w:rsidRPr="006657A8" w:rsidRDefault="006E217A" w:rsidP="00750D0E">
      <w:pPr>
        <w:pStyle w:val="BodyText"/>
      </w:pPr>
    </w:p>
    <w:p w:rsidR="006E217A" w:rsidRPr="006657A8" w:rsidRDefault="006E217A" w:rsidP="00750D0E">
      <w:pPr>
        <w:pStyle w:val="BodyText"/>
      </w:pPr>
      <w:r w:rsidRPr="006657A8">
        <w:t>The experiential learning project offered with this Practicum is with Nationalities Service Center</w:t>
      </w:r>
      <w:r w:rsidRPr="006657A8">
        <w:rPr>
          <w:spacing w:val="1"/>
        </w:rPr>
        <w:t xml:space="preserve"> </w:t>
      </w:r>
      <w:r w:rsidRPr="006657A8">
        <w:t>(NSC) and HIAS.</w:t>
      </w:r>
      <w:r w:rsidRPr="006657A8">
        <w:rPr>
          <w:spacing w:val="1"/>
        </w:rPr>
        <w:t xml:space="preserve"> </w:t>
      </w:r>
      <w:r w:rsidRPr="006657A8">
        <w:t>At either NSC</w:t>
      </w:r>
      <w:r w:rsidRPr="006657A8">
        <w:rPr>
          <w:spacing w:val="1"/>
        </w:rPr>
        <w:t xml:space="preserve"> </w:t>
      </w:r>
      <w:r w:rsidRPr="006657A8">
        <w:t>or HIAS,</w:t>
      </w:r>
      <w:r w:rsidRPr="006657A8">
        <w:rPr>
          <w:spacing w:val="1"/>
        </w:rPr>
        <w:t xml:space="preserve"> </w:t>
      </w:r>
      <w:r w:rsidRPr="006657A8">
        <w:t>students</w:t>
      </w:r>
      <w:r w:rsidRPr="006657A8">
        <w:rPr>
          <w:spacing w:val="1"/>
        </w:rPr>
        <w:t xml:space="preserve"> </w:t>
      </w:r>
      <w:r w:rsidRPr="006657A8">
        <w:t>will</w:t>
      </w:r>
      <w:r w:rsidRPr="006657A8">
        <w:rPr>
          <w:spacing w:val="1"/>
        </w:rPr>
        <w:t xml:space="preserve"> </w:t>
      </w:r>
      <w:r w:rsidRPr="006657A8">
        <w:t>develop</w:t>
      </w:r>
      <w:r w:rsidRPr="006657A8">
        <w:rPr>
          <w:spacing w:val="1"/>
        </w:rPr>
        <w:t xml:space="preserve"> </w:t>
      </w:r>
      <w:r w:rsidRPr="006657A8">
        <w:t>their advocacy skills</w:t>
      </w:r>
      <w:r w:rsidRPr="006657A8">
        <w:rPr>
          <w:spacing w:val="60"/>
        </w:rPr>
        <w:t xml:space="preserve"> </w:t>
      </w:r>
      <w:r w:rsidRPr="006657A8">
        <w:t>and</w:t>
      </w:r>
      <w:r w:rsidRPr="006657A8">
        <w:rPr>
          <w:spacing w:val="1"/>
        </w:rPr>
        <w:t xml:space="preserve"> </w:t>
      </w:r>
      <w:r w:rsidRPr="006657A8">
        <w:t>deepen their understanding of asylum, refugee, and international human rights law. They will</w:t>
      </w:r>
      <w:r w:rsidRPr="006657A8">
        <w:rPr>
          <w:spacing w:val="1"/>
        </w:rPr>
        <w:t xml:space="preserve"> </w:t>
      </w:r>
      <w:r w:rsidRPr="006657A8">
        <w:t xml:space="preserve">represent asylum applicants, </w:t>
      </w:r>
      <w:proofErr w:type="spellStart"/>
      <w:r w:rsidRPr="006657A8">
        <w:t>asylees</w:t>
      </w:r>
      <w:proofErr w:type="spellEnd"/>
      <w:r w:rsidRPr="006657A8">
        <w:t>, and refugees who have been victims of torture, gender</w:t>
      </w:r>
      <w:r w:rsidRPr="006657A8">
        <w:rPr>
          <w:spacing w:val="1"/>
        </w:rPr>
        <w:t xml:space="preserve"> </w:t>
      </w:r>
      <w:r w:rsidRPr="006657A8">
        <w:t>violence, unlawful arrests, and other forms of persecution on account of their race, religion,</w:t>
      </w:r>
      <w:r w:rsidRPr="006657A8">
        <w:rPr>
          <w:spacing w:val="1"/>
        </w:rPr>
        <w:t xml:space="preserve"> </w:t>
      </w:r>
      <w:r w:rsidRPr="006657A8">
        <w:t>nationality, political opinion or membership in a particular group. Students will perform a variety</w:t>
      </w:r>
      <w:r w:rsidRPr="006657A8">
        <w:rPr>
          <w:spacing w:val="-57"/>
        </w:rPr>
        <w:t xml:space="preserve"> </w:t>
      </w:r>
      <w:r w:rsidRPr="006657A8">
        <w:t>of legal tasks ranging from interviewing clients, drafting documents and petitions, researching</w:t>
      </w:r>
      <w:r w:rsidRPr="006657A8">
        <w:rPr>
          <w:spacing w:val="1"/>
        </w:rPr>
        <w:t xml:space="preserve"> </w:t>
      </w:r>
      <w:r w:rsidRPr="006657A8">
        <w:t>country</w:t>
      </w:r>
      <w:r w:rsidRPr="006657A8">
        <w:rPr>
          <w:spacing w:val="32"/>
        </w:rPr>
        <w:t xml:space="preserve"> </w:t>
      </w:r>
      <w:r w:rsidRPr="006657A8">
        <w:t>conditions,</w:t>
      </w:r>
      <w:r w:rsidRPr="006657A8">
        <w:rPr>
          <w:spacing w:val="35"/>
        </w:rPr>
        <w:t xml:space="preserve"> </w:t>
      </w:r>
      <w:r w:rsidRPr="006657A8">
        <w:t>and</w:t>
      </w:r>
      <w:r w:rsidRPr="006657A8">
        <w:rPr>
          <w:spacing w:val="37"/>
        </w:rPr>
        <w:t xml:space="preserve"> </w:t>
      </w:r>
      <w:r w:rsidRPr="006657A8">
        <w:t>preparing</w:t>
      </w:r>
      <w:r w:rsidRPr="006657A8">
        <w:rPr>
          <w:spacing w:val="33"/>
        </w:rPr>
        <w:t xml:space="preserve"> </w:t>
      </w:r>
      <w:r w:rsidRPr="006657A8">
        <w:t>motions</w:t>
      </w:r>
      <w:r w:rsidRPr="006657A8">
        <w:rPr>
          <w:spacing w:val="35"/>
        </w:rPr>
        <w:t xml:space="preserve"> </w:t>
      </w:r>
      <w:r w:rsidRPr="006657A8">
        <w:t>and</w:t>
      </w:r>
      <w:r w:rsidRPr="006657A8">
        <w:rPr>
          <w:spacing w:val="34"/>
        </w:rPr>
        <w:t xml:space="preserve"> </w:t>
      </w:r>
      <w:r w:rsidRPr="006657A8">
        <w:t>legal</w:t>
      </w:r>
      <w:r w:rsidRPr="006657A8">
        <w:rPr>
          <w:spacing w:val="36"/>
        </w:rPr>
        <w:t xml:space="preserve"> </w:t>
      </w:r>
      <w:r w:rsidRPr="006657A8">
        <w:t>briefs</w:t>
      </w:r>
      <w:r w:rsidRPr="006657A8">
        <w:rPr>
          <w:spacing w:val="37"/>
        </w:rPr>
        <w:t xml:space="preserve"> </w:t>
      </w:r>
      <w:r w:rsidRPr="006657A8">
        <w:t>for</w:t>
      </w:r>
      <w:r w:rsidRPr="006657A8">
        <w:rPr>
          <w:spacing w:val="33"/>
        </w:rPr>
        <w:t xml:space="preserve"> </w:t>
      </w:r>
      <w:r w:rsidRPr="006657A8">
        <w:t>cases</w:t>
      </w:r>
      <w:r w:rsidRPr="006657A8">
        <w:rPr>
          <w:spacing w:val="36"/>
        </w:rPr>
        <w:t xml:space="preserve"> </w:t>
      </w:r>
      <w:r w:rsidRPr="006657A8">
        <w:t>before</w:t>
      </w:r>
      <w:r w:rsidRPr="006657A8">
        <w:rPr>
          <w:spacing w:val="33"/>
        </w:rPr>
        <w:t xml:space="preserve"> </w:t>
      </w:r>
      <w:r w:rsidRPr="006657A8">
        <w:t>the</w:t>
      </w:r>
      <w:r w:rsidRPr="006657A8">
        <w:rPr>
          <w:spacing w:val="34"/>
        </w:rPr>
        <w:t xml:space="preserve"> </w:t>
      </w:r>
      <w:r w:rsidRPr="006657A8">
        <w:t>United</w:t>
      </w:r>
      <w:r w:rsidRPr="006657A8">
        <w:rPr>
          <w:spacing w:val="34"/>
        </w:rPr>
        <w:t xml:space="preserve"> </w:t>
      </w:r>
      <w:r w:rsidRPr="006657A8">
        <w:t>States</w:t>
      </w:r>
      <w:r w:rsidR="006657A8" w:rsidRPr="006657A8">
        <w:t xml:space="preserve"> </w:t>
      </w:r>
      <w:r w:rsidRPr="006657A8">
        <w:t>Citizenship and Immigration Service (USCIS), Immigration Court, the Board of Immigration</w:t>
      </w:r>
      <w:r w:rsidRPr="006657A8">
        <w:rPr>
          <w:spacing w:val="1"/>
        </w:rPr>
        <w:t xml:space="preserve"> </w:t>
      </w:r>
      <w:r w:rsidRPr="006657A8">
        <w:t>Appeals, and the</w:t>
      </w:r>
      <w:r w:rsidRPr="006657A8">
        <w:rPr>
          <w:spacing w:val="-1"/>
        </w:rPr>
        <w:t xml:space="preserve"> </w:t>
      </w:r>
      <w:r w:rsidRPr="006657A8">
        <w:t>Third Circuit Court of</w:t>
      </w:r>
      <w:r w:rsidRPr="006657A8">
        <w:rPr>
          <w:spacing w:val="-2"/>
        </w:rPr>
        <w:t xml:space="preserve"> </w:t>
      </w:r>
      <w:r w:rsidRPr="006657A8">
        <w:t>Appeals.</w:t>
      </w:r>
    </w:p>
    <w:p w:rsidR="006E217A" w:rsidRPr="006657A8" w:rsidRDefault="006E217A" w:rsidP="00750D0E">
      <w:pPr>
        <w:pStyle w:val="BodyText"/>
      </w:pPr>
    </w:p>
    <w:p w:rsidR="006E217A" w:rsidRPr="006657A8" w:rsidRDefault="006E217A" w:rsidP="00750D0E">
      <w:pPr>
        <w:pStyle w:val="BodyText"/>
      </w:pPr>
      <w:r w:rsidRPr="006657A8">
        <w:t>Students</w:t>
      </w:r>
      <w:r w:rsidRPr="006657A8">
        <w:rPr>
          <w:spacing w:val="1"/>
        </w:rPr>
        <w:t xml:space="preserve"> </w:t>
      </w:r>
      <w:r w:rsidRPr="006657A8">
        <w:t>must</w:t>
      </w:r>
      <w:r w:rsidRPr="006657A8">
        <w:rPr>
          <w:spacing w:val="1"/>
        </w:rPr>
        <w:t xml:space="preserve"> </w:t>
      </w:r>
      <w:r w:rsidRPr="006657A8">
        <w:t>commit</w:t>
      </w:r>
      <w:r w:rsidRPr="006657A8">
        <w:rPr>
          <w:spacing w:val="1"/>
        </w:rPr>
        <w:t xml:space="preserve"> </w:t>
      </w:r>
      <w:r w:rsidRPr="006657A8">
        <w:t>10</w:t>
      </w:r>
      <w:r w:rsidRPr="006657A8">
        <w:rPr>
          <w:spacing w:val="1"/>
        </w:rPr>
        <w:t xml:space="preserve"> </w:t>
      </w:r>
      <w:r w:rsidRPr="006657A8">
        <w:t>to</w:t>
      </w:r>
      <w:r w:rsidRPr="006657A8">
        <w:rPr>
          <w:spacing w:val="1"/>
        </w:rPr>
        <w:t xml:space="preserve"> </w:t>
      </w:r>
      <w:r w:rsidRPr="006657A8">
        <w:t>12</w:t>
      </w:r>
      <w:r w:rsidRPr="006657A8">
        <w:rPr>
          <w:spacing w:val="1"/>
        </w:rPr>
        <w:t xml:space="preserve"> </w:t>
      </w:r>
      <w:r w:rsidRPr="006657A8">
        <w:t>hours</w:t>
      </w:r>
      <w:r w:rsidRPr="006657A8">
        <w:rPr>
          <w:spacing w:val="1"/>
        </w:rPr>
        <w:t xml:space="preserve"> </w:t>
      </w:r>
      <w:r w:rsidRPr="006657A8">
        <w:t>per</w:t>
      </w:r>
      <w:r w:rsidRPr="006657A8">
        <w:rPr>
          <w:spacing w:val="1"/>
        </w:rPr>
        <w:t xml:space="preserve"> </w:t>
      </w:r>
      <w:r w:rsidRPr="006657A8">
        <w:t>week</w:t>
      </w:r>
      <w:r w:rsidRPr="006657A8">
        <w:rPr>
          <w:spacing w:val="1"/>
        </w:rPr>
        <w:t xml:space="preserve"> </w:t>
      </w:r>
      <w:r w:rsidRPr="006657A8">
        <w:t>to</w:t>
      </w:r>
      <w:r w:rsidRPr="006657A8">
        <w:rPr>
          <w:spacing w:val="1"/>
        </w:rPr>
        <w:t xml:space="preserve"> </w:t>
      </w:r>
      <w:r w:rsidRPr="006657A8">
        <w:t>this</w:t>
      </w:r>
      <w:r w:rsidRPr="006657A8">
        <w:rPr>
          <w:spacing w:val="1"/>
        </w:rPr>
        <w:t xml:space="preserve"> </w:t>
      </w:r>
      <w:r w:rsidRPr="006657A8">
        <w:t>Practicum.</w:t>
      </w:r>
      <w:r w:rsidRPr="006657A8">
        <w:rPr>
          <w:spacing w:val="1"/>
        </w:rPr>
        <w:t xml:space="preserve"> </w:t>
      </w:r>
      <w:r w:rsidRPr="006657A8">
        <w:t>Students</w:t>
      </w:r>
      <w:r w:rsidRPr="006657A8">
        <w:rPr>
          <w:spacing w:val="1"/>
        </w:rPr>
        <w:t xml:space="preserve"> </w:t>
      </w:r>
      <w:r w:rsidRPr="006657A8">
        <w:t>with</w:t>
      </w:r>
      <w:r w:rsidR="002961AF">
        <w:t xml:space="preserve"> </w:t>
      </w:r>
      <w:r w:rsidRPr="006657A8">
        <w:t>Spanish</w:t>
      </w:r>
      <w:r w:rsidRPr="006657A8">
        <w:rPr>
          <w:spacing w:val="1"/>
        </w:rPr>
        <w:t xml:space="preserve"> </w:t>
      </w:r>
      <w:r w:rsidRPr="006657A8">
        <w:t xml:space="preserve">language skills will be given preference at HIAS, but this is not a requirement. </w:t>
      </w:r>
      <w:r w:rsidR="00040BBE">
        <w:t>If you are</w:t>
      </w:r>
      <w:r w:rsidR="00040BBE">
        <w:rPr>
          <w:spacing w:val="1"/>
        </w:rPr>
        <w:t xml:space="preserve"> </w:t>
      </w:r>
      <w:r w:rsidR="00040BBE">
        <w:t>interested in this opportunity, please forward a cover letter/statement of interest addressed to</w:t>
      </w:r>
      <w:r w:rsidR="00040BBE">
        <w:rPr>
          <w:spacing w:val="1"/>
        </w:rPr>
        <w:t xml:space="preserve"> </w:t>
      </w:r>
      <w:r w:rsidR="00040BBE">
        <w:t>“Immigration Law Practicum Selection Committee – NSC” and/or “Immigration Law Practicum</w:t>
      </w:r>
      <w:r w:rsidR="00040BBE">
        <w:rPr>
          <w:spacing w:val="1"/>
        </w:rPr>
        <w:t xml:space="preserve"> </w:t>
      </w:r>
      <w:r w:rsidR="00040BBE">
        <w:t xml:space="preserve">Selection Committee - HIAS” and resume to </w:t>
      </w:r>
      <w:r w:rsidR="006657A8" w:rsidRPr="006657A8">
        <w:t>jennifer.bretschneider@temple.edu by 12:00 pm on July 19,</w:t>
      </w:r>
      <w:r w:rsidR="006657A8" w:rsidRPr="006657A8">
        <w:rPr>
          <w:spacing w:val="1"/>
        </w:rPr>
        <w:t xml:space="preserve"> </w:t>
      </w:r>
      <w:r w:rsidR="006657A8" w:rsidRPr="006657A8">
        <w:t>2021.</w:t>
      </w:r>
    </w:p>
    <w:p w:rsidR="006E217A" w:rsidRPr="006657A8" w:rsidRDefault="006E217A" w:rsidP="00750D0E">
      <w:pPr>
        <w:pStyle w:val="BodyText"/>
        <w:rPr>
          <w:b/>
        </w:rPr>
      </w:pPr>
    </w:p>
    <w:p w:rsidR="00BF41A3" w:rsidRPr="00064BB1" w:rsidRDefault="00BF41A3" w:rsidP="008B4E94">
      <w:pPr>
        <w:pStyle w:val="BodyText"/>
        <w:numPr>
          <w:ilvl w:val="0"/>
          <w:numId w:val="20"/>
        </w:numPr>
        <w:rPr>
          <w:b/>
          <w:u w:val="single"/>
        </w:rPr>
      </w:pPr>
      <w:r w:rsidRPr="008B4E94">
        <w:rPr>
          <w:b/>
          <w:strike/>
          <w:u w:val="single"/>
        </w:rPr>
        <w:t xml:space="preserve">EMPLOYMENT LAW PRACTICUM (U.S. EQUAL EMPLOYMENT OPPORTUNITY COMMISSION) </w:t>
      </w:r>
      <w:r w:rsidR="008B4E94" w:rsidRPr="00064BB1">
        <w:rPr>
          <w:b/>
          <w:strike/>
          <w:color w:val="FF0000"/>
          <w:u w:val="single"/>
        </w:rPr>
        <w:t>APPLICATION PERIOD CLOSED</w:t>
      </w:r>
    </w:p>
    <w:p w:rsidR="00BF41A3" w:rsidRPr="00064BB1" w:rsidRDefault="00BF41A3" w:rsidP="00750D0E">
      <w:pPr>
        <w:pStyle w:val="BodyText"/>
        <w:rPr>
          <w:b/>
          <w:i/>
          <w:u w:val="single"/>
        </w:rPr>
      </w:pPr>
    </w:p>
    <w:p w:rsidR="00BF41A3" w:rsidRDefault="00BF41A3" w:rsidP="00750D0E">
      <w:pPr>
        <w:pStyle w:val="BodyText"/>
      </w:pPr>
      <w:r>
        <w:t>There are up to three slots available for second and third year law students in this Practicum</w:t>
      </w:r>
      <w:r>
        <w:rPr>
          <w:spacing w:val="1"/>
        </w:rPr>
        <w:t xml:space="preserve"> </w:t>
      </w:r>
      <w:r>
        <w:t>supervised</w:t>
      </w:r>
      <w:r>
        <w:rPr>
          <w:spacing w:val="-1"/>
        </w:rPr>
        <w:t xml:space="preserve"> </w:t>
      </w:r>
      <w:r>
        <w:t>by</w:t>
      </w:r>
      <w:r>
        <w:rPr>
          <w:spacing w:val="-5"/>
        </w:rPr>
        <w:t xml:space="preserve"> </w:t>
      </w:r>
      <w:r>
        <w:t>Professor</w:t>
      </w:r>
      <w:r>
        <w:rPr>
          <w:spacing w:val="2"/>
        </w:rPr>
        <w:t xml:space="preserve"> </w:t>
      </w:r>
      <w:r>
        <w:t>Bonny</w:t>
      </w:r>
      <w:r>
        <w:rPr>
          <w:spacing w:val="-5"/>
        </w:rPr>
        <w:t xml:space="preserve"> </w:t>
      </w:r>
      <w:r>
        <w:t>Tavares.</w:t>
      </w:r>
    </w:p>
    <w:p w:rsidR="00BF41A3" w:rsidRDefault="00BF41A3" w:rsidP="00750D0E">
      <w:pPr>
        <w:pStyle w:val="BodyText"/>
      </w:pPr>
    </w:p>
    <w:p w:rsidR="00BF41A3" w:rsidRDefault="00BF41A3" w:rsidP="00750D0E">
      <w:pPr>
        <w:pStyle w:val="BodyText"/>
      </w:pPr>
      <w:r>
        <w:t>The experiential learning project offered with this Practicum is with the U.S. Equal Employment</w:t>
      </w:r>
      <w:r>
        <w:rPr>
          <w:spacing w:val="1"/>
        </w:rPr>
        <w:t xml:space="preserve"> </w:t>
      </w:r>
      <w:r>
        <w:t>Opportunity Commission’s (EEOC) Philadelphia District Office Hearings Unit. Students will</w:t>
      </w:r>
      <w:r>
        <w:rPr>
          <w:spacing w:val="1"/>
        </w:rPr>
        <w:t xml:space="preserve"> </w:t>
      </w:r>
      <w:r>
        <w:t>have the opportunity to work alongside Administrative Judges and Law Clerks who handle civil</w:t>
      </w:r>
      <w:r>
        <w:rPr>
          <w:spacing w:val="1"/>
        </w:rPr>
        <w:t xml:space="preserve"> </w:t>
      </w:r>
      <w:r>
        <w:t>rights</w:t>
      </w:r>
      <w:r>
        <w:rPr>
          <w:spacing w:val="-1"/>
        </w:rPr>
        <w:t xml:space="preserve"> </w:t>
      </w:r>
      <w:r>
        <w:t>cases and</w:t>
      </w:r>
      <w:r>
        <w:rPr>
          <w:spacing w:val="1"/>
        </w:rPr>
        <w:t xml:space="preserve"> </w:t>
      </w:r>
      <w:r>
        <w:t>appeals.</w:t>
      </w:r>
    </w:p>
    <w:p w:rsidR="00BF41A3" w:rsidRDefault="00BF41A3" w:rsidP="00750D0E">
      <w:pPr>
        <w:pStyle w:val="BodyText"/>
      </w:pPr>
    </w:p>
    <w:p w:rsidR="00BF41A3" w:rsidRDefault="00BF41A3" w:rsidP="00750D0E">
      <w:pPr>
        <w:pStyle w:val="BodyText"/>
      </w:pPr>
      <w:r>
        <w:t>In this Practicum, students will research, write, and draft briefs, decisions, and orders. Students</w:t>
      </w:r>
      <w:r>
        <w:rPr>
          <w:spacing w:val="1"/>
        </w:rPr>
        <w:t xml:space="preserve"> </w:t>
      </w:r>
      <w:r>
        <w:t>will</w:t>
      </w:r>
      <w:r>
        <w:rPr>
          <w:spacing w:val="53"/>
        </w:rPr>
        <w:t xml:space="preserve"> </w:t>
      </w:r>
      <w:r>
        <w:t>have</w:t>
      </w:r>
      <w:r>
        <w:rPr>
          <w:spacing w:val="53"/>
        </w:rPr>
        <w:t xml:space="preserve"> </w:t>
      </w:r>
      <w:r>
        <w:t>the</w:t>
      </w:r>
      <w:r>
        <w:rPr>
          <w:spacing w:val="53"/>
        </w:rPr>
        <w:t xml:space="preserve"> </w:t>
      </w:r>
      <w:r>
        <w:t>opportunity</w:t>
      </w:r>
      <w:r>
        <w:rPr>
          <w:spacing w:val="46"/>
        </w:rPr>
        <w:t xml:space="preserve"> </w:t>
      </w:r>
      <w:r>
        <w:t>to</w:t>
      </w:r>
      <w:r>
        <w:rPr>
          <w:spacing w:val="54"/>
        </w:rPr>
        <w:t xml:space="preserve"> </w:t>
      </w:r>
      <w:r>
        <w:t>observe</w:t>
      </w:r>
      <w:r>
        <w:rPr>
          <w:spacing w:val="52"/>
        </w:rPr>
        <w:t xml:space="preserve"> </w:t>
      </w:r>
      <w:r>
        <w:t>local</w:t>
      </w:r>
      <w:r>
        <w:rPr>
          <w:spacing w:val="54"/>
        </w:rPr>
        <w:t xml:space="preserve"> </w:t>
      </w:r>
      <w:r>
        <w:t>hearings</w:t>
      </w:r>
      <w:r>
        <w:rPr>
          <w:spacing w:val="54"/>
        </w:rPr>
        <w:t xml:space="preserve"> </w:t>
      </w:r>
      <w:r>
        <w:t>and</w:t>
      </w:r>
      <w:r>
        <w:rPr>
          <w:spacing w:val="53"/>
        </w:rPr>
        <w:t xml:space="preserve"> </w:t>
      </w:r>
      <w:r>
        <w:t>settlement</w:t>
      </w:r>
      <w:r>
        <w:rPr>
          <w:spacing w:val="56"/>
        </w:rPr>
        <w:t xml:space="preserve"> </w:t>
      </w:r>
      <w:r>
        <w:t>conferences.</w:t>
      </w:r>
      <w:r>
        <w:rPr>
          <w:spacing w:val="53"/>
        </w:rPr>
        <w:t xml:space="preserve"> </w:t>
      </w:r>
      <w:r>
        <w:t>The</w:t>
      </w:r>
      <w:r>
        <w:rPr>
          <w:spacing w:val="52"/>
        </w:rPr>
        <w:t xml:space="preserve"> </w:t>
      </w:r>
      <w:r>
        <w:t>EEOC</w:t>
      </w:r>
      <w:r>
        <w:rPr>
          <w:spacing w:val="-57"/>
        </w:rPr>
        <w:t xml:space="preserve"> </w:t>
      </w:r>
      <w:r>
        <w:t>Office</w:t>
      </w:r>
      <w:r>
        <w:rPr>
          <w:spacing w:val="35"/>
        </w:rPr>
        <w:t xml:space="preserve"> </w:t>
      </w:r>
      <w:r>
        <w:t>also</w:t>
      </w:r>
      <w:r>
        <w:rPr>
          <w:spacing w:val="35"/>
        </w:rPr>
        <w:t xml:space="preserve"> </w:t>
      </w:r>
      <w:r>
        <w:t>partners</w:t>
      </w:r>
      <w:r>
        <w:rPr>
          <w:spacing w:val="37"/>
        </w:rPr>
        <w:t xml:space="preserve"> </w:t>
      </w:r>
      <w:r>
        <w:t>with</w:t>
      </w:r>
      <w:r>
        <w:rPr>
          <w:spacing w:val="35"/>
        </w:rPr>
        <w:t xml:space="preserve"> </w:t>
      </w:r>
      <w:r>
        <w:t>other</w:t>
      </w:r>
      <w:r>
        <w:rPr>
          <w:spacing w:val="33"/>
        </w:rPr>
        <w:t xml:space="preserve"> </w:t>
      </w:r>
      <w:r>
        <w:t>federal</w:t>
      </w:r>
      <w:r>
        <w:rPr>
          <w:spacing w:val="36"/>
        </w:rPr>
        <w:t xml:space="preserve"> </w:t>
      </w:r>
      <w:r>
        <w:t>agencies,</w:t>
      </w:r>
      <w:r>
        <w:rPr>
          <w:spacing w:val="36"/>
        </w:rPr>
        <w:t xml:space="preserve"> </w:t>
      </w:r>
      <w:r>
        <w:t>including</w:t>
      </w:r>
      <w:r>
        <w:rPr>
          <w:spacing w:val="32"/>
        </w:rPr>
        <w:t xml:space="preserve"> </w:t>
      </w:r>
      <w:r>
        <w:t>the</w:t>
      </w:r>
      <w:r>
        <w:rPr>
          <w:spacing w:val="37"/>
        </w:rPr>
        <w:t xml:space="preserve"> </w:t>
      </w:r>
      <w:r>
        <w:t>Social</w:t>
      </w:r>
      <w:r>
        <w:rPr>
          <w:spacing w:val="34"/>
        </w:rPr>
        <w:t xml:space="preserve"> </w:t>
      </w:r>
      <w:r>
        <w:t>Security</w:t>
      </w:r>
      <w:r>
        <w:rPr>
          <w:spacing w:val="32"/>
        </w:rPr>
        <w:t xml:space="preserve"> </w:t>
      </w:r>
      <w:r>
        <w:t>Administration</w:t>
      </w:r>
      <w:r>
        <w:rPr>
          <w:spacing w:val="-57"/>
        </w:rPr>
        <w:t xml:space="preserve"> </w:t>
      </w:r>
      <w:r>
        <w:t>and U.S. Merit Systems Protection Board, offering selected students the opportunity to observe</w:t>
      </w:r>
      <w:r>
        <w:rPr>
          <w:spacing w:val="1"/>
        </w:rPr>
        <w:t xml:space="preserve"> </w:t>
      </w:r>
      <w:r>
        <w:t>and</w:t>
      </w:r>
      <w:r>
        <w:rPr>
          <w:spacing w:val="-1"/>
        </w:rPr>
        <w:t xml:space="preserve"> </w:t>
      </w:r>
      <w:r>
        <w:t>connect with other</w:t>
      </w:r>
      <w:r>
        <w:rPr>
          <w:spacing w:val="-2"/>
        </w:rPr>
        <w:t xml:space="preserve"> </w:t>
      </w:r>
      <w:r>
        <w:t>organizations.</w:t>
      </w:r>
    </w:p>
    <w:p w:rsidR="00BF41A3" w:rsidRDefault="00BF41A3" w:rsidP="00750D0E">
      <w:pPr>
        <w:pStyle w:val="BodyText"/>
      </w:pPr>
    </w:p>
    <w:p w:rsidR="00BF41A3" w:rsidRPr="001E4D6A" w:rsidRDefault="00BF41A3" w:rsidP="00750D0E">
      <w:pPr>
        <w:pStyle w:val="BodyText"/>
      </w:pPr>
      <w:r w:rsidRPr="001E4D6A">
        <w:t>This Practicum is ideal for students who have a background in, and are committed to, the fields of employment law, employment discrimination, civil rights, and litigation. Preference will be given to students who have taken courses in the realm of employment law, employment discrimination, labor law, administrative law, and civil procedure, and students who have strong writing skills and an interest in continuing to strengthen their writing. Students must commit to 10 hours per week. If you are interested in this opportunity, please forward your resume, transcript, writing sample, and cover letter/statement of interest addressed to “Employment Law Practicum Selection Committee: EEOC” to</w:t>
      </w:r>
      <w:r w:rsidR="001E4D6A">
        <w:t xml:space="preserve"> </w:t>
      </w:r>
      <w:r w:rsidR="001E4D6A" w:rsidRPr="001E4D6A">
        <w:t>jennifer.bretschneider@temple.edu by 12:00 pm on July 19, 2021.</w:t>
      </w:r>
    </w:p>
    <w:p w:rsidR="00BF41A3" w:rsidRDefault="00BF41A3" w:rsidP="00750D0E">
      <w:pPr>
        <w:pStyle w:val="BodyText"/>
        <w:rPr>
          <w:sz w:val="26"/>
        </w:rPr>
      </w:pPr>
    </w:p>
    <w:p w:rsidR="00817946" w:rsidRPr="00064BB1" w:rsidRDefault="00817946" w:rsidP="008B4E94">
      <w:pPr>
        <w:pStyle w:val="BodyText"/>
        <w:numPr>
          <w:ilvl w:val="0"/>
          <w:numId w:val="20"/>
        </w:numPr>
        <w:rPr>
          <w:b/>
          <w:u w:val="single"/>
        </w:rPr>
      </w:pPr>
      <w:r w:rsidRPr="008B4E94">
        <w:rPr>
          <w:b/>
          <w:strike/>
          <w:u w:val="single"/>
        </w:rPr>
        <w:t>DOMESTIC VIOLENCE PRACTICUM (WOMEN AGAINST ABUSE)</w:t>
      </w:r>
      <w:r w:rsidR="008B4E94" w:rsidRPr="008B4E94">
        <w:rPr>
          <w:b/>
          <w:strike/>
          <w:color w:val="FF0000"/>
          <w:u w:val="single"/>
        </w:rPr>
        <w:t xml:space="preserve"> </w:t>
      </w:r>
      <w:r w:rsidR="008B4E94" w:rsidRPr="00064BB1">
        <w:rPr>
          <w:b/>
          <w:strike/>
          <w:color w:val="FF0000"/>
          <w:u w:val="single"/>
        </w:rPr>
        <w:t>APPLICATION PERIOD CLOSED</w:t>
      </w:r>
    </w:p>
    <w:p w:rsidR="00817946" w:rsidRPr="006657A8" w:rsidRDefault="00817946" w:rsidP="00750D0E">
      <w:pPr>
        <w:pStyle w:val="BodyText"/>
        <w:rPr>
          <w:b/>
          <w:u w:val="single"/>
        </w:rPr>
      </w:pPr>
    </w:p>
    <w:p w:rsidR="00817946" w:rsidRPr="006657A8" w:rsidRDefault="00817946" w:rsidP="00750D0E">
      <w:pPr>
        <w:pStyle w:val="BodyText"/>
      </w:pPr>
      <w:r w:rsidRPr="006657A8">
        <w:t>There are up to two slots available for second or third year law students in this Practicum supervised by Professor Sarah Katz</w:t>
      </w:r>
      <w:r w:rsidR="00BC229C" w:rsidRPr="006657A8">
        <w:t xml:space="preserve"> (you do not need to be certified under the student practice rules)</w:t>
      </w:r>
      <w:r w:rsidRPr="006657A8">
        <w:t xml:space="preserve">.  The experiential learning project offered with this Practicum is with Women </w:t>
      </w:r>
      <w:proofErr w:type="gramStart"/>
      <w:r w:rsidRPr="006657A8">
        <w:t>Against</w:t>
      </w:r>
      <w:proofErr w:type="gramEnd"/>
      <w:r w:rsidRPr="006657A8">
        <w:t xml:space="preserve"> Abuse (WAA).  WAA is </w:t>
      </w:r>
      <w:r w:rsidRPr="006657A8">
        <w:rPr>
          <w:lang w:val="en"/>
        </w:rPr>
        <w:t>a non-profit agency that provides comprehensive services for victims of domestic violence in Philadelphia. WAA provides services that include emergency safe haven, transitional housing, legal services, behavioral healthcare, hotline counseling, community education and advocacy.</w:t>
      </w:r>
      <w:r w:rsidRPr="006657A8">
        <w:t xml:space="preserve">  With regard to legal representation, WAA engages in intake and direct advocacy.  Students who participate in this Practicum will be expected to participate in all aspects of intake at the legal department. Students will develop interviewing and counseling skills, engage in case analysis, and gain experience in case review.  Additionally, students will be expected to complete legal research and analysis as needed.  </w:t>
      </w:r>
    </w:p>
    <w:p w:rsidR="002961AF" w:rsidRDefault="002961AF" w:rsidP="00750D0E">
      <w:pPr>
        <w:pStyle w:val="BodyText"/>
      </w:pPr>
    </w:p>
    <w:p w:rsidR="00817946" w:rsidRPr="006657A8" w:rsidRDefault="00817946" w:rsidP="00750D0E">
      <w:pPr>
        <w:pStyle w:val="BodyText"/>
      </w:pPr>
      <w:r w:rsidRPr="006657A8">
        <w:t>This Practicum is ideal for law students who are committed to, or interested in learning more about, a career advocating on behalf of domestic violence survivors, or a career in family law, public interest law, or criminal prosecution.  Students will need to commit at least 10 hours a week to this Practicum.  If you are interested in this Practicum opportunity please forward a cover letter/statement of interest addressed to “Domestic Violence Selection Committee” and resume to Ms. Kathy Wilson (</w:t>
      </w:r>
      <w:hyperlink r:id="rId12" w:history="1">
        <w:r w:rsidRPr="006657A8">
          <w:rPr>
            <w:rStyle w:val="Hyperlink"/>
          </w:rPr>
          <w:t>kilson@temple.edu</w:t>
        </w:r>
      </w:hyperlink>
      <w:r w:rsidRPr="006657A8">
        <w:t xml:space="preserve">) by July 12, 2021 at 12PM.  </w:t>
      </w:r>
    </w:p>
    <w:p w:rsidR="00064BB1" w:rsidRDefault="00064BB1" w:rsidP="00750D0E">
      <w:pPr>
        <w:pStyle w:val="BodyText"/>
        <w:rPr>
          <w:b/>
          <w:strike/>
          <w:u w:val="single"/>
        </w:rPr>
      </w:pPr>
    </w:p>
    <w:p w:rsidR="00490E3E" w:rsidRPr="00064BB1" w:rsidRDefault="00490E3E" w:rsidP="008B4E94">
      <w:pPr>
        <w:pStyle w:val="BodyText"/>
        <w:numPr>
          <w:ilvl w:val="0"/>
          <w:numId w:val="20"/>
        </w:numPr>
        <w:rPr>
          <w:b/>
          <w:strike/>
          <w:u w:val="single"/>
        </w:rPr>
      </w:pPr>
      <w:r w:rsidRPr="006657A8">
        <w:rPr>
          <w:b/>
          <w:strike/>
          <w:u w:val="single"/>
        </w:rPr>
        <w:t xml:space="preserve">IMMIGRANT PARDON PRACTICUM (VIETLEAD/FREE MIGRATION) </w:t>
      </w:r>
      <w:r w:rsidR="006474C6" w:rsidRPr="006657A8">
        <w:rPr>
          <w:b/>
          <w:strike/>
          <w:color w:val="FF0000"/>
          <w:u w:val="single"/>
        </w:rPr>
        <w:t>APPLICATION PERIOD CLOSED</w:t>
      </w:r>
    </w:p>
    <w:p w:rsidR="00064BB1" w:rsidRPr="006657A8" w:rsidRDefault="00064BB1" w:rsidP="00064BB1">
      <w:pPr>
        <w:pStyle w:val="BodyText"/>
        <w:ind w:left="720"/>
        <w:rPr>
          <w:b/>
          <w:strike/>
          <w:u w:val="single"/>
        </w:rPr>
      </w:pPr>
    </w:p>
    <w:p w:rsidR="00490E3E" w:rsidRPr="006657A8" w:rsidRDefault="00490E3E" w:rsidP="00750D0E">
      <w:pPr>
        <w:pStyle w:val="BodyText"/>
      </w:pPr>
      <w:r w:rsidRPr="006657A8">
        <w:t xml:space="preserve">There are four slots available for second- and third-year law students in this 2-credit practicum through the Sheller Center for Social Justice supervised by Professors Jaya Ramji-Nogales and Jennifer Lee. </w:t>
      </w:r>
    </w:p>
    <w:p w:rsidR="002961AF" w:rsidRDefault="002961AF" w:rsidP="00750D0E">
      <w:pPr>
        <w:pStyle w:val="BodyText"/>
      </w:pPr>
    </w:p>
    <w:p w:rsidR="00490E3E" w:rsidRPr="006657A8" w:rsidRDefault="00490E3E" w:rsidP="00750D0E">
      <w:pPr>
        <w:pStyle w:val="BodyText"/>
      </w:pPr>
      <w:r w:rsidRPr="006657A8">
        <w:t xml:space="preserve">The experiential learning project is offered with this Practicum is with </w:t>
      </w:r>
      <w:proofErr w:type="spellStart"/>
      <w:r w:rsidRPr="006657A8">
        <w:t>VietLead</w:t>
      </w:r>
      <w:proofErr w:type="spellEnd"/>
      <w:r w:rsidRPr="006657A8">
        <w:t xml:space="preserve"> and Free Migration Project. </w:t>
      </w:r>
      <w:proofErr w:type="spellStart"/>
      <w:r w:rsidRPr="006657A8">
        <w:t>VietLEAD</w:t>
      </w:r>
      <w:proofErr w:type="spellEnd"/>
      <w:r w:rsidRPr="006657A8">
        <w:t xml:space="preserve"> is a community based organization founded by Vietnamese and allied community members. Their vision is to build an organization that focuses on sustainability and self-determination for Vietnamese and Southeast Asian communities in the region. Free Migration is a nonprofit organization that represents immigrant clients in their legal proceedings, provides legal support and training to organizers and advocates, engages in public education and outreach, litigates in the public interest, and advocates for fair and open immigration laws. Its vision is to work at the intersection of law and community organizing to promote the recognition of freedom of movement as a basic human right. </w:t>
      </w:r>
    </w:p>
    <w:p w:rsidR="002961AF" w:rsidRDefault="002961AF" w:rsidP="00750D0E">
      <w:pPr>
        <w:pStyle w:val="BodyText"/>
      </w:pPr>
    </w:p>
    <w:p w:rsidR="00490E3E" w:rsidRPr="006657A8" w:rsidRDefault="00490E3E" w:rsidP="00750D0E">
      <w:pPr>
        <w:pStyle w:val="BodyText"/>
      </w:pPr>
      <w:r w:rsidRPr="006657A8">
        <w:t xml:space="preserve">Together </w:t>
      </w:r>
      <w:proofErr w:type="spellStart"/>
      <w:r w:rsidRPr="006657A8">
        <w:t>VietLead</w:t>
      </w:r>
      <w:proofErr w:type="spellEnd"/>
      <w:r w:rsidRPr="006657A8">
        <w:t xml:space="preserve"> and Free Migration have developed a Community Defense Project to protect </w:t>
      </w:r>
      <w:proofErr w:type="spellStart"/>
      <w:r w:rsidRPr="006657A8">
        <w:t>VietLead’s</w:t>
      </w:r>
      <w:proofErr w:type="spellEnd"/>
      <w:r w:rsidRPr="006657A8">
        <w:t xml:space="preserve"> members from deportation. These members are refugees from Cambodia, Laos, and Vietnam who came to the United States to escape civil war, violent political unrest, and genocide in the 1970’s. After resettlement, Southeast Asian youth (many born in refugee camps) came into contact with the criminal justice system. In 1996, Congress enacted laws that greatly increased the scope of crimes that made lawful permanent residents deportable. As a result, many youth were ordered deported. The US, however, could not physically deport many of these immigrants because of a lack of repatriation agreements with their home countries. Instead, the US released them “under supervision.” Many of these immigrants, therefore, went on to live their lives as anyone else – attending school, working various jobs, getting married, and having families. During the Trump Administration, however, ICE suddenly reversed course and began to round up and deport these immigrants. Southeast Asian communities organized nationwide and worked hard on developing deportation defense projects to use the state pardons process to attack the underlying conviction to “undo” its impact for purposes of deportation. </w:t>
      </w:r>
    </w:p>
    <w:p w:rsidR="002961AF" w:rsidRDefault="002961AF" w:rsidP="00750D0E">
      <w:pPr>
        <w:pStyle w:val="BodyText"/>
      </w:pPr>
    </w:p>
    <w:p w:rsidR="00490E3E" w:rsidRPr="006657A8" w:rsidRDefault="00490E3E" w:rsidP="00750D0E">
      <w:pPr>
        <w:pStyle w:val="BodyText"/>
      </w:pPr>
      <w:r w:rsidRPr="006657A8">
        <w:t xml:space="preserve">In this Practicum, students will work with </w:t>
      </w:r>
      <w:proofErr w:type="spellStart"/>
      <w:r w:rsidRPr="006657A8">
        <w:t>VietLead</w:t>
      </w:r>
      <w:proofErr w:type="spellEnd"/>
      <w:r w:rsidRPr="006657A8">
        <w:t xml:space="preserve"> to prepare state pardon applications for its members. Each student will be assigned a pardon application from start to finish. The practicum curriculum will cover the intersection of immigration and criminal law systems and the state pardons system. Students will have the opportunity to develop client interviewing, counseling and investigatory skills. They will strategically decide how to build the pardon application; draft pardon application materials; and conduct legal research, analysis and writing as needed. </w:t>
      </w:r>
    </w:p>
    <w:p w:rsidR="00490E3E" w:rsidRPr="006657A8" w:rsidRDefault="00490E3E" w:rsidP="00750D0E">
      <w:pPr>
        <w:pStyle w:val="BodyText"/>
      </w:pPr>
      <w:r w:rsidRPr="006657A8">
        <w:t xml:space="preserve">This Practicum is ideal for law students who are committed to, or interested in learning more about, a career advocating on behalf of immigrants at the intersection of the immigration and criminal law systems, a career in criminal law that involves working with immigrants, or a career in public interest law. Students will need to commit to a minimum of 6.5 hours per week to this 2-credit Practicum. If you are interested in this opportunity, please forward a cover letter/statement of interest addressed to the “Immigrant Pardon Selection Committee” and a resume </w:t>
      </w:r>
      <w:r w:rsidR="00F00CA3" w:rsidRPr="006657A8">
        <w:t xml:space="preserve">to </w:t>
      </w:r>
      <w:hyperlink r:id="rId13" w:history="1">
        <w:r w:rsidR="00F00CA3" w:rsidRPr="006657A8">
          <w:rPr>
            <w:rStyle w:val="Hyperlink"/>
          </w:rPr>
          <w:t>jennifer.bretschneider@temple.edu</w:t>
        </w:r>
      </w:hyperlink>
      <w:r w:rsidR="00F00CA3" w:rsidRPr="006657A8">
        <w:t xml:space="preserve"> </w:t>
      </w:r>
      <w:r w:rsidRPr="006657A8">
        <w:t>by</w:t>
      </w:r>
      <w:r w:rsidR="00F00CA3" w:rsidRPr="006657A8">
        <w:t xml:space="preserve"> </w:t>
      </w:r>
      <w:r w:rsidRPr="006657A8">
        <w:t xml:space="preserve">July </w:t>
      </w:r>
      <w:r w:rsidR="00F00CA3" w:rsidRPr="006657A8">
        <w:t>2</w:t>
      </w:r>
      <w:r w:rsidRPr="006657A8">
        <w:t>, 2021</w:t>
      </w:r>
      <w:r w:rsidR="00F00CA3" w:rsidRPr="006657A8">
        <w:t xml:space="preserve"> at 12PM</w:t>
      </w:r>
      <w:r w:rsidRPr="006657A8">
        <w:t xml:space="preserve">. </w:t>
      </w:r>
    </w:p>
    <w:p w:rsidR="00064BB1" w:rsidRDefault="00064BB1" w:rsidP="00750D0E">
      <w:pPr>
        <w:pStyle w:val="BodyText"/>
        <w:rPr>
          <w:b/>
          <w:strike/>
          <w:u w:val="single"/>
        </w:rPr>
      </w:pPr>
    </w:p>
    <w:p w:rsidR="00E330E4" w:rsidRPr="006657A8" w:rsidRDefault="00E330E4" w:rsidP="008B4E94">
      <w:pPr>
        <w:pStyle w:val="BodyText"/>
        <w:numPr>
          <w:ilvl w:val="0"/>
          <w:numId w:val="20"/>
        </w:numPr>
        <w:rPr>
          <w:b/>
          <w:strike/>
          <w:color w:val="FF0000"/>
          <w:u w:val="single"/>
        </w:rPr>
      </w:pPr>
      <w:r w:rsidRPr="006657A8">
        <w:rPr>
          <w:b/>
          <w:strike/>
          <w:u w:val="single"/>
        </w:rPr>
        <w:t xml:space="preserve">INTERNATIONAL CRIMINAL LAW PRACTICUM </w:t>
      </w:r>
      <w:r w:rsidR="006474C6" w:rsidRPr="006657A8">
        <w:rPr>
          <w:b/>
          <w:strike/>
          <w:color w:val="FF0000"/>
          <w:u w:val="single"/>
        </w:rPr>
        <w:t>APPLICATION PERIOD CLOSED</w:t>
      </w:r>
    </w:p>
    <w:p w:rsidR="00064BB1" w:rsidRDefault="00064BB1" w:rsidP="00750D0E">
      <w:pPr>
        <w:pStyle w:val="BodyText"/>
      </w:pPr>
    </w:p>
    <w:p w:rsidR="00E330E4" w:rsidRPr="006657A8" w:rsidRDefault="00E330E4" w:rsidP="00750D0E">
      <w:pPr>
        <w:pStyle w:val="BodyText"/>
      </w:pPr>
      <w:r w:rsidRPr="006657A8">
        <w:t xml:space="preserve">There are up to 3 slots available for second, third or fourth year law students in this three credit, semester-long International Criminal Law Practicum supervised by Professor Margaret </w:t>
      </w:r>
      <w:proofErr w:type="spellStart"/>
      <w:r w:rsidRPr="006657A8">
        <w:t>deGuzman</w:t>
      </w:r>
      <w:proofErr w:type="spellEnd"/>
      <w:r w:rsidRPr="006657A8">
        <w:t xml:space="preserve">. </w:t>
      </w:r>
    </w:p>
    <w:p w:rsidR="00E330E4" w:rsidRPr="006657A8" w:rsidRDefault="00E330E4" w:rsidP="00750D0E">
      <w:pPr>
        <w:pStyle w:val="BodyText"/>
      </w:pPr>
      <w:r w:rsidRPr="006657A8">
        <w:t xml:space="preserve">This Practicum involves working with one or more well-regarded international criminal lawyers on international criminal defense and/or international criminal justice-related issues. Students will receive assignments and feedback on assignments through regular conference calls with our partnering attorney(s) and through meetings with Professor </w:t>
      </w:r>
      <w:proofErr w:type="spellStart"/>
      <w:proofErr w:type="gramStart"/>
      <w:r w:rsidRPr="006657A8">
        <w:t>deGuzman</w:t>
      </w:r>
      <w:proofErr w:type="spellEnd"/>
      <w:proofErr w:type="gramEnd"/>
      <w:r w:rsidRPr="006657A8">
        <w:t xml:space="preserve">. </w:t>
      </w:r>
    </w:p>
    <w:p w:rsidR="002961AF" w:rsidRDefault="002961AF" w:rsidP="00750D0E">
      <w:pPr>
        <w:pStyle w:val="BodyText"/>
      </w:pPr>
    </w:p>
    <w:p w:rsidR="00E330E4" w:rsidRPr="006657A8" w:rsidRDefault="00E330E4" w:rsidP="00750D0E">
      <w:pPr>
        <w:pStyle w:val="BodyText"/>
      </w:pPr>
      <w:r w:rsidRPr="006657A8">
        <w:t xml:space="preserve">This Practicum is ideal for law students who are interested in international criminal law and/or international law, and are willing to commit 10-15 hours per week to this project. If you are interested in this Practicum please send a cover letter/statement of interest, resume (including references), unofficial transcript and writing sample (10 pages or less) to Prof. Margaret </w:t>
      </w:r>
      <w:proofErr w:type="spellStart"/>
      <w:r w:rsidRPr="006657A8">
        <w:t>deGuzman</w:t>
      </w:r>
      <w:proofErr w:type="spellEnd"/>
      <w:r w:rsidRPr="006657A8">
        <w:t xml:space="preserve"> (</w:t>
      </w:r>
      <w:hyperlink r:id="rId14" w:history="1">
        <w:r w:rsidRPr="006657A8">
          <w:rPr>
            <w:rStyle w:val="Hyperlink"/>
          </w:rPr>
          <w:t>deguzman@temple.edu</w:t>
        </w:r>
      </w:hyperlink>
      <w:r w:rsidRPr="006657A8">
        <w:t>) by July 2, 2021</w:t>
      </w:r>
      <w:r w:rsidR="00F00CA3" w:rsidRPr="006657A8">
        <w:t xml:space="preserve"> at 12PM</w:t>
      </w:r>
      <w:r w:rsidRPr="006657A8">
        <w:t xml:space="preserve">. </w:t>
      </w:r>
    </w:p>
    <w:p w:rsidR="00064BB1" w:rsidRDefault="00064BB1" w:rsidP="00750D0E">
      <w:pPr>
        <w:pStyle w:val="BodyText"/>
        <w:rPr>
          <w:b/>
          <w:strike/>
          <w:u w:val="single"/>
        </w:rPr>
      </w:pPr>
    </w:p>
    <w:p w:rsidR="005222E7" w:rsidRPr="006657A8" w:rsidRDefault="005222E7" w:rsidP="008B4E94">
      <w:pPr>
        <w:pStyle w:val="BodyText"/>
        <w:numPr>
          <w:ilvl w:val="0"/>
          <w:numId w:val="20"/>
        </w:numPr>
        <w:rPr>
          <w:b/>
          <w:strike/>
          <w:u w:val="single"/>
        </w:rPr>
      </w:pPr>
      <w:r w:rsidRPr="006657A8">
        <w:rPr>
          <w:b/>
          <w:strike/>
          <w:u w:val="single"/>
        </w:rPr>
        <w:t xml:space="preserve">VANGUARD OFFICE OF THE GENERAL COUNSEL PRACTICUM </w:t>
      </w:r>
      <w:r w:rsidR="006474C6" w:rsidRPr="006657A8">
        <w:rPr>
          <w:b/>
          <w:strike/>
          <w:color w:val="FF0000"/>
          <w:u w:val="single"/>
        </w:rPr>
        <w:t>APPLICATION PERIOD CLOSED</w:t>
      </w:r>
    </w:p>
    <w:p w:rsidR="00064BB1" w:rsidRDefault="00064BB1" w:rsidP="00750D0E">
      <w:pPr>
        <w:pStyle w:val="BodyText"/>
      </w:pPr>
    </w:p>
    <w:p w:rsidR="005222E7" w:rsidRPr="006657A8" w:rsidRDefault="005222E7" w:rsidP="00750D0E">
      <w:pPr>
        <w:pStyle w:val="BodyText"/>
      </w:pPr>
      <w:r w:rsidRPr="006657A8">
        <w:t xml:space="preserve">There is one slot available for a second, third, or fourth year day or evening law student in this Practicum supervised by Professor Harwell Wells. </w:t>
      </w:r>
    </w:p>
    <w:p w:rsidR="002961AF" w:rsidRDefault="002961AF" w:rsidP="00750D0E">
      <w:pPr>
        <w:pStyle w:val="BodyText"/>
      </w:pPr>
    </w:p>
    <w:p w:rsidR="005222E7" w:rsidRPr="006657A8" w:rsidRDefault="005222E7" w:rsidP="00750D0E">
      <w:pPr>
        <w:pStyle w:val="BodyText"/>
      </w:pPr>
      <w:r w:rsidRPr="006657A8">
        <w:t xml:space="preserve">The practicum student will support the Funds and Advisors team within Vanguard’s Office of the General Counsel. This curriculum-based externship will educate the Legal Extern on the statutory and regulatory regimes governing U.S. mutual funds and exchange-traded funds. The student will work on regulatory matters within the financial services industry, support Vanguard’s fund event projects, and build relationships with the attorneys on the Funds and Advisors team. </w:t>
      </w:r>
    </w:p>
    <w:p w:rsidR="005222E7" w:rsidRPr="006657A8" w:rsidRDefault="005222E7" w:rsidP="00750D0E">
      <w:pPr>
        <w:pStyle w:val="BodyText"/>
      </w:pPr>
      <w:r w:rsidRPr="006657A8">
        <w:t xml:space="preserve">In this practicum, students will learn about federal and state regulation of mutual funds and exchange-traded funds, including the Investment Acts of 1940 and related regulations; about the role of the Office of the General Counsel at Vanguard; about mutual fund registration, proxies, distribution, and compliance; about unique fund structures; about the SEC’s rulemaking process; and about oversight of mutual funds and advisers. </w:t>
      </w:r>
    </w:p>
    <w:p w:rsidR="002961AF" w:rsidRDefault="002961AF" w:rsidP="00750D0E">
      <w:pPr>
        <w:pStyle w:val="BodyText"/>
      </w:pPr>
    </w:p>
    <w:p w:rsidR="005222E7" w:rsidRPr="006657A8" w:rsidRDefault="005222E7" w:rsidP="00750D0E">
      <w:pPr>
        <w:pStyle w:val="BodyText"/>
      </w:pPr>
      <w:r w:rsidRPr="006657A8">
        <w:t>This Practicum is ideal for law students who are committed to, or interested in learning more about, a career as in-house counsel in the financial services industry. Students will need to commit to a minimum of to 10 hours per week to this Practicum. If you are interested in this opportunity, please forward a cover letter/statement of interest addressed to the “Vanguard Selection Committee” and a resume to jennifer.bretschneider@temple.edu by July 2, 2021</w:t>
      </w:r>
      <w:r w:rsidR="00C0528A" w:rsidRPr="006657A8">
        <w:t xml:space="preserve"> at 12PM</w:t>
      </w:r>
      <w:r w:rsidRPr="006657A8">
        <w:t xml:space="preserve">. Applicants who successfully complete the first round of the practicum application process will be selected to undergo an interview with Vanguard. Additionally, once extended an offer for this position, the student will need to satisfy certain security clearance requirements in accordance with Vanguard’s employment policies. </w:t>
      </w:r>
    </w:p>
    <w:p w:rsidR="00064BB1" w:rsidRDefault="00064BB1" w:rsidP="00750D0E">
      <w:pPr>
        <w:pStyle w:val="BodyText"/>
        <w:rPr>
          <w:rStyle w:val="hotkey-layer"/>
          <w:b/>
        </w:rPr>
      </w:pPr>
    </w:p>
    <w:p w:rsidR="002D4C2E" w:rsidRPr="00064BB1" w:rsidRDefault="002D4C2E" w:rsidP="008B4E94">
      <w:pPr>
        <w:pStyle w:val="BodyText"/>
        <w:numPr>
          <w:ilvl w:val="0"/>
          <w:numId w:val="20"/>
        </w:numPr>
        <w:rPr>
          <w:rStyle w:val="hotkey-layer"/>
          <w:b/>
          <w:u w:val="single"/>
        </w:rPr>
      </w:pPr>
      <w:r w:rsidRPr="00064BB1">
        <w:rPr>
          <w:rStyle w:val="hotkey-layer"/>
          <w:b/>
          <w:u w:val="single"/>
        </w:rPr>
        <w:t>IMMIGRATION LAW PRACTICUM (TEMPLE LAW ASYLUM PROJECT,WASHINGTON OFFICE ON LATIN AMERICA)</w:t>
      </w:r>
    </w:p>
    <w:p w:rsidR="002D4C2E" w:rsidRPr="006657A8" w:rsidRDefault="002D4C2E" w:rsidP="00750D0E">
      <w:pPr>
        <w:pStyle w:val="BodyText"/>
        <w:rPr>
          <w:rStyle w:val="hotkey-layer"/>
          <w:b/>
        </w:rPr>
      </w:pPr>
    </w:p>
    <w:p w:rsidR="002D4C2E" w:rsidRPr="006657A8" w:rsidRDefault="002D4C2E" w:rsidP="00750D0E">
      <w:pPr>
        <w:pStyle w:val="BodyText"/>
        <w:rPr>
          <w:rStyle w:val="hotkey-layer"/>
        </w:rPr>
      </w:pPr>
      <w:r w:rsidRPr="006657A8">
        <w:rPr>
          <w:rStyle w:val="hotkey-layer"/>
        </w:rPr>
        <w:t xml:space="preserve">There will be several slots available for second, third and fourth year law students in this Practicum supervised by Associate Dean Jaya Ramji-Nogales. The experiential learning project offered with this Practicum is with the Washington Office on Latin America, a well-regarded think tank whose research and advocacy advances human rights in the Americas. </w:t>
      </w:r>
    </w:p>
    <w:p w:rsidR="002D4C2E" w:rsidRPr="006657A8" w:rsidRDefault="002D4C2E" w:rsidP="00750D0E">
      <w:pPr>
        <w:pStyle w:val="BodyText"/>
        <w:rPr>
          <w:rStyle w:val="hotkey-layer"/>
        </w:rPr>
      </w:pPr>
    </w:p>
    <w:p w:rsidR="002D4C2E" w:rsidRPr="006657A8" w:rsidRDefault="002D4C2E" w:rsidP="00750D0E">
      <w:pPr>
        <w:pStyle w:val="BodyText"/>
        <w:rPr>
          <w:rStyle w:val="hotkey-layer"/>
          <w:b/>
        </w:rPr>
      </w:pPr>
      <w:r w:rsidRPr="006657A8">
        <w:rPr>
          <w:rStyle w:val="hotkey-layer"/>
        </w:rPr>
        <w:t xml:space="preserve">The focus of this practicum will be determined by the end of the summer. Students interested in seeing the results of prior semesters’ work can access the project’s website here: </w:t>
      </w:r>
      <w:hyperlink r:id="rId15" w:history="1">
        <w:r w:rsidRPr="006657A8">
          <w:rPr>
            <w:rStyle w:val="Hyperlink"/>
          </w:rPr>
          <w:t>https://www2.law.temple.edu/csj/atoc/</w:t>
        </w:r>
      </w:hyperlink>
      <w:r w:rsidRPr="006657A8">
        <w:rPr>
          <w:rStyle w:val="hotkey-layer"/>
        </w:rPr>
        <w:t xml:space="preserve">  In the meantime, if you are interested in this opportunity, please contact Dean Ramji-Nogales at </w:t>
      </w:r>
      <w:hyperlink r:id="rId16" w:history="1">
        <w:r w:rsidRPr="006657A8">
          <w:rPr>
            <w:rStyle w:val="Hyperlink"/>
          </w:rPr>
          <w:t>jayarn@temple.edu</w:t>
        </w:r>
      </w:hyperlink>
      <w:r w:rsidRPr="006657A8">
        <w:rPr>
          <w:rStyle w:val="hotkey-layer"/>
        </w:rPr>
        <w:t xml:space="preserve"> indicating your interest in learning more details once available.  Include in your communication your resume and transcript. </w:t>
      </w:r>
    </w:p>
    <w:p w:rsidR="002D4C2E" w:rsidRPr="006657A8" w:rsidRDefault="002D4C2E" w:rsidP="00750D0E">
      <w:pPr>
        <w:pStyle w:val="BodyText"/>
        <w:rPr>
          <w:rStyle w:val="hotkey-layer"/>
          <w:b/>
        </w:rPr>
      </w:pPr>
    </w:p>
    <w:p w:rsidR="00877109" w:rsidRPr="00064BB1" w:rsidRDefault="008D79F8" w:rsidP="008B4E94">
      <w:pPr>
        <w:pStyle w:val="BodyText"/>
        <w:numPr>
          <w:ilvl w:val="0"/>
          <w:numId w:val="20"/>
        </w:numPr>
        <w:rPr>
          <w:b/>
          <w:strike/>
          <w:u w:val="single"/>
        </w:rPr>
      </w:pPr>
      <w:r w:rsidRPr="00064BB1">
        <w:rPr>
          <w:b/>
          <w:strike/>
          <w:u w:val="single"/>
        </w:rPr>
        <w:t>PA</w:t>
      </w:r>
      <w:r w:rsidR="00F7448D" w:rsidRPr="00064BB1">
        <w:rPr>
          <w:b/>
          <w:strike/>
          <w:u w:val="single"/>
        </w:rPr>
        <w:t xml:space="preserve"> OFFICE OF STATE INSPECTOR </w:t>
      </w:r>
      <w:r w:rsidRPr="00064BB1">
        <w:rPr>
          <w:b/>
          <w:strike/>
          <w:u w:val="single"/>
        </w:rPr>
        <w:t>GENERAL – COMPLIANCE PRACTICUM</w:t>
      </w:r>
      <w:r w:rsidR="006474C6" w:rsidRPr="00064BB1">
        <w:rPr>
          <w:b/>
          <w:strike/>
          <w:u w:val="single"/>
        </w:rPr>
        <w:t xml:space="preserve"> </w:t>
      </w:r>
      <w:r w:rsidR="006474C6" w:rsidRPr="00064BB1">
        <w:rPr>
          <w:b/>
          <w:strike/>
          <w:color w:val="FF0000"/>
          <w:u w:val="single"/>
        </w:rPr>
        <w:t>APPLICATION PERIOD CLOSED</w:t>
      </w:r>
    </w:p>
    <w:p w:rsidR="00D11C94" w:rsidRPr="00064BB1" w:rsidRDefault="00D11C94" w:rsidP="00750D0E">
      <w:pPr>
        <w:pStyle w:val="BodyText"/>
        <w:rPr>
          <w:u w:val="single"/>
        </w:rPr>
      </w:pPr>
    </w:p>
    <w:p w:rsidR="00FC27AF" w:rsidRPr="006657A8" w:rsidRDefault="00F7448D" w:rsidP="00750D0E">
      <w:pPr>
        <w:pStyle w:val="BodyText"/>
      </w:pPr>
      <w:r w:rsidRPr="006657A8">
        <w:t>There is one slot for a second year law student in this Practicum.</w:t>
      </w:r>
    </w:p>
    <w:p w:rsidR="008D79F8" w:rsidRPr="006657A8" w:rsidRDefault="008D79F8" w:rsidP="00750D0E">
      <w:pPr>
        <w:pStyle w:val="BodyText"/>
      </w:pPr>
    </w:p>
    <w:p w:rsidR="00FC27AF" w:rsidRPr="006657A8" w:rsidRDefault="00D11C94" w:rsidP="00750D0E">
      <w:pPr>
        <w:pStyle w:val="BodyText"/>
      </w:pPr>
      <w:r w:rsidRPr="006657A8">
        <w:t xml:space="preserve">The Pennsylvania Office of State Inspector General’s (OSIG) Southeast Regional Office (801 Market Street, Philadelphia, Pennsylvania) is seeking a maximum of two second year law students for its fall legal externships. </w:t>
      </w:r>
    </w:p>
    <w:p w:rsidR="008D79F8" w:rsidRPr="006657A8" w:rsidRDefault="008D79F8" w:rsidP="00750D0E">
      <w:pPr>
        <w:pStyle w:val="BodyText"/>
      </w:pPr>
    </w:p>
    <w:p w:rsidR="00D11C94" w:rsidRPr="006657A8" w:rsidRDefault="00D11C94" w:rsidP="00750D0E">
      <w:pPr>
        <w:pStyle w:val="BodyText"/>
      </w:pPr>
      <w:r w:rsidRPr="006657A8">
        <w:t xml:space="preserve">First formed in 1987 by Executive Order 1987 by Governor Robert P. Casey and now codified by Act 29 of 2017, the OSIG’s mission is to “deter, detect, prevent, and eradicate fraud, waste, misconduct and abuse in the program, operations and contracting of executive agencies.” The OSIG has two investigative bureaus: the Bureau of Fraud Prevention and Prosecution (BFPP) and the Bureau of Special Investigations (BSI). BFPP assists the Department of Human Services (DHS) with investigation, prosecution and collection activities for the public benefit programs it administers while BSI investigates allegations of fraud, abuse and misconduct in state agencies under the Governor’s jurisdiction. </w:t>
      </w:r>
      <w:r w:rsidR="008D79F8" w:rsidRPr="006657A8">
        <w:t xml:space="preserve">The OSIG strives to make each externship a rewarding experience and looks forward to working with students. For additional information on the OSIG, please visit http://www.osig.pa.gov/. </w:t>
      </w:r>
    </w:p>
    <w:p w:rsidR="00D11C94" w:rsidRPr="006657A8" w:rsidRDefault="00D11C94" w:rsidP="00750D0E">
      <w:pPr>
        <w:pStyle w:val="BodyText"/>
      </w:pPr>
    </w:p>
    <w:p w:rsidR="00D11C94" w:rsidRPr="006657A8" w:rsidRDefault="00D11C94" w:rsidP="00750D0E">
      <w:pPr>
        <w:pStyle w:val="BodyText"/>
      </w:pPr>
      <w:r w:rsidRPr="006657A8">
        <w:t xml:space="preserve">As a legal extern, the selected student(s) will work closely with attorneys on every aspect of an investigation. This includes, but is not limited to: </w:t>
      </w:r>
    </w:p>
    <w:p w:rsidR="00D11C94" w:rsidRPr="006657A8" w:rsidRDefault="00D11C94" w:rsidP="00750D0E">
      <w:pPr>
        <w:pStyle w:val="BodyText"/>
      </w:pPr>
    </w:p>
    <w:p w:rsidR="008A3A6A" w:rsidRPr="006657A8" w:rsidRDefault="00D11C94" w:rsidP="00750D0E">
      <w:pPr>
        <w:pStyle w:val="BodyText"/>
      </w:pPr>
      <w:r w:rsidRPr="006657A8">
        <w:t xml:space="preserve">Consulting with </w:t>
      </w:r>
      <w:r w:rsidR="008A3A6A" w:rsidRPr="006657A8">
        <w:t xml:space="preserve">the </w:t>
      </w:r>
      <w:r w:rsidRPr="006657A8">
        <w:t>supervising attorney, and in collaboration with BSI investigators and Investigation Managers, work</w:t>
      </w:r>
      <w:r w:rsidR="008A3A6A" w:rsidRPr="006657A8">
        <w:t>ing</w:t>
      </w:r>
      <w:r w:rsidRPr="006657A8">
        <w:t xml:space="preserve"> to identify fraud, waste and abuse within </w:t>
      </w:r>
      <w:r w:rsidR="008A3A6A" w:rsidRPr="006657A8">
        <w:t xml:space="preserve">state programs and agencies </w:t>
      </w:r>
    </w:p>
    <w:p w:rsidR="008D79F8" w:rsidRPr="006657A8" w:rsidRDefault="008A3A6A" w:rsidP="00750D0E">
      <w:pPr>
        <w:pStyle w:val="BodyText"/>
      </w:pPr>
      <w:r w:rsidRPr="006657A8">
        <w:t>Investigating</w:t>
      </w:r>
      <w:r w:rsidR="00D11C94" w:rsidRPr="006657A8">
        <w:t xml:space="preserve"> alleged misconduct by Commonwealth employees; </w:t>
      </w:r>
    </w:p>
    <w:p w:rsidR="008D79F8" w:rsidRPr="006657A8" w:rsidRDefault="00D11C94" w:rsidP="00750D0E">
      <w:pPr>
        <w:pStyle w:val="BodyText"/>
      </w:pPr>
      <w:r w:rsidRPr="006657A8">
        <w:t xml:space="preserve">Assisting supervising attorneys and BFPP investigators with the investigation and subsequent prosecution of welfare fraud; </w:t>
      </w:r>
    </w:p>
    <w:p w:rsidR="008D79F8" w:rsidRPr="006657A8" w:rsidRDefault="008A3A6A" w:rsidP="00750D0E">
      <w:pPr>
        <w:pStyle w:val="BodyText"/>
      </w:pPr>
      <w:r w:rsidRPr="006657A8">
        <w:t>Providing</w:t>
      </w:r>
      <w:r w:rsidR="00D11C94" w:rsidRPr="006657A8">
        <w:t xml:space="preserve"> research on applicable management directives, statutes and other laws implicated in an investigation; and</w:t>
      </w:r>
    </w:p>
    <w:p w:rsidR="00D11C94" w:rsidRPr="006657A8" w:rsidRDefault="00FC27AF" w:rsidP="00750D0E">
      <w:pPr>
        <w:pStyle w:val="BodyText"/>
      </w:pPr>
      <w:r w:rsidRPr="006657A8">
        <w:t>A</w:t>
      </w:r>
      <w:r w:rsidR="008A3A6A" w:rsidRPr="006657A8">
        <w:t>ttending</w:t>
      </w:r>
      <w:r w:rsidR="00D11C94" w:rsidRPr="006657A8">
        <w:t xml:space="preserve"> meeting</w:t>
      </w:r>
      <w:r w:rsidR="008A3A6A" w:rsidRPr="006657A8">
        <w:t xml:space="preserve">s and interviews related to </w:t>
      </w:r>
      <w:r w:rsidR="00D11C94" w:rsidRPr="006657A8">
        <w:t>case</w:t>
      </w:r>
      <w:r w:rsidR="008A3A6A" w:rsidRPr="006657A8">
        <w:t>s</w:t>
      </w:r>
      <w:r w:rsidR="00D11C94" w:rsidRPr="006657A8">
        <w:t xml:space="preserve">. </w:t>
      </w:r>
    </w:p>
    <w:p w:rsidR="00D11C94" w:rsidRPr="006657A8" w:rsidRDefault="00D11C94" w:rsidP="00750D0E">
      <w:pPr>
        <w:pStyle w:val="BodyText"/>
      </w:pPr>
    </w:p>
    <w:p w:rsidR="00877109" w:rsidRPr="006657A8" w:rsidRDefault="00F7448D" w:rsidP="00750D0E">
      <w:pPr>
        <w:pStyle w:val="BodyText"/>
      </w:pPr>
      <w:r w:rsidRPr="006657A8">
        <w:t xml:space="preserve">Students will need to commit to approximately 10 to 15 hours per week to this Practicum. </w:t>
      </w:r>
      <w:r w:rsidR="008A3A6A" w:rsidRPr="006657A8">
        <w:t xml:space="preserve"> </w:t>
      </w:r>
      <w:r w:rsidRPr="006657A8">
        <w:t xml:space="preserve">If you are interested in this opportunity, please forward a cover letter/statement of interest addressed to “Compliance Practicum Selection Committee: OSIG”, a resume, transcript, and writing sample to </w:t>
      </w:r>
      <w:hyperlink r:id="rId17" w:history="1">
        <w:r w:rsidR="00D11C94" w:rsidRPr="006657A8">
          <w:rPr>
            <w:rStyle w:val="Hyperlink"/>
          </w:rPr>
          <w:t>jennifer.bretschneider@temple.edu</w:t>
        </w:r>
      </w:hyperlink>
      <w:r w:rsidR="00D11C94" w:rsidRPr="006657A8">
        <w:t xml:space="preserve"> by </w:t>
      </w:r>
      <w:r w:rsidRPr="006657A8">
        <w:t xml:space="preserve">12:00 pm on </w:t>
      </w:r>
      <w:r w:rsidR="00D11C94" w:rsidRPr="006657A8">
        <w:t>J</w:t>
      </w:r>
      <w:r w:rsidR="005222E7" w:rsidRPr="006657A8">
        <w:t>une 2</w:t>
      </w:r>
      <w:r w:rsidR="00FE3FEC" w:rsidRPr="006657A8">
        <w:t>5</w:t>
      </w:r>
      <w:r w:rsidR="00D11C94" w:rsidRPr="006657A8">
        <w:t>, 2021</w:t>
      </w:r>
      <w:r w:rsidRPr="006657A8">
        <w:t>.</w:t>
      </w:r>
    </w:p>
    <w:p w:rsidR="00877109" w:rsidRPr="006657A8" w:rsidRDefault="00877109" w:rsidP="00750D0E">
      <w:pPr>
        <w:pStyle w:val="BodyText"/>
      </w:pPr>
    </w:p>
    <w:p w:rsidR="00FE3FEC" w:rsidRPr="00064BB1" w:rsidRDefault="00FE3FEC" w:rsidP="008B4E94">
      <w:pPr>
        <w:pStyle w:val="BodyText"/>
        <w:numPr>
          <w:ilvl w:val="0"/>
          <w:numId w:val="20"/>
        </w:numPr>
        <w:rPr>
          <w:b/>
          <w:strike/>
          <w:u w:val="single"/>
        </w:rPr>
      </w:pPr>
      <w:r w:rsidRPr="00064BB1">
        <w:rPr>
          <w:b/>
          <w:strike/>
          <w:u w:val="single"/>
        </w:rPr>
        <w:t xml:space="preserve">COMPLIANCE PRACTICUM </w:t>
      </w:r>
      <w:r w:rsidR="006474C6" w:rsidRPr="00064BB1">
        <w:rPr>
          <w:b/>
          <w:strike/>
          <w:color w:val="FF0000"/>
          <w:u w:val="single"/>
        </w:rPr>
        <w:t>APPLICATION PERIOD CLOSED</w:t>
      </w:r>
    </w:p>
    <w:p w:rsidR="00FE3FEC" w:rsidRPr="006657A8" w:rsidRDefault="00FE3FEC" w:rsidP="00750D0E">
      <w:pPr>
        <w:pStyle w:val="BodyText"/>
      </w:pPr>
    </w:p>
    <w:p w:rsidR="008D79F8" w:rsidRPr="006657A8" w:rsidRDefault="00FE3FEC" w:rsidP="00750D0E">
      <w:pPr>
        <w:pStyle w:val="BodyText"/>
      </w:pPr>
      <w:r w:rsidRPr="006657A8">
        <w:t xml:space="preserve">There are multiple slots available for second and third year law students in this Practicum supervised by </w:t>
      </w:r>
      <w:r w:rsidR="008A3A6A" w:rsidRPr="006657A8">
        <w:t>Professor and Senior Advisor to the Dean</w:t>
      </w:r>
      <w:r w:rsidRPr="006657A8">
        <w:t xml:space="preserve"> Rob Bartow and Professor Jon </w:t>
      </w:r>
      <w:proofErr w:type="spellStart"/>
      <w:r w:rsidRPr="006657A8">
        <w:t>Smollen</w:t>
      </w:r>
      <w:proofErr w:type="spellEnd"/>
      <w:r w:rsidRPr="006657A8">
        <w:t xml:space="preserve">. </w:t>
      </w:r>
    </w:p>
    <w:p w:rsidR="008D79F8" w:rsidRPr="006657A8" w:rsidRDefault="008D79F8" w:rsidP="00750D0E">
      <w:pPr>
        <w:pStyle w:val="BodyText"/>
      </w:pPr>
    </w:p>
    <w:p w:rsidR="00FE3FEC" w:rsidRPr="006657A8" w:rsidRDefault="00FE3FEC" w:rsidP="00750D0E">
      <w:pPr>
        <w:pStyle w:val="BodyText"/>
      </w:pPr>
      <w:r w:rsidRPr="006657A8">
        <w:t>The experiential component of this Practi</w:t>
      </w:r>
      <w:r w:rsidR="008A3A6A" w:rsidRPr="006657A8">
        <w:t>cum is within a company in the compliance d</w:t>
      </w:r>
      <w:r w:rsidRPr="006657A8">
        <w:t xml:space="preserve">epartment. Compliance officers navigate the complex laws and regulations that govern the work of companies in a broad range of industries from the pharmaceutical field, to health care, to the financial sector. Compliance work can include risk analysis and the creation and implementation of controls and solutions. Compliance officers examine, evaluate, and investigate eligibility for, and compliance with, laws and regulations. Students will be expected to participate in all aspects of compliance work including the investigation, research, and analysis of eligibility and compliance. Students will be expected to identify issues, theories, strategies, and solutions. </w:t>
      </w:r>
      <w:r w:rsidR="008A3A6A" w:rsidRPr="006657A8">
        <w:t xml:space="preserve"> </w:t>
      </w:r>
      <w:r w:rsidRPr="006657A8">
        <w:t xml:space="preserve">Next semester </w:t>
      </w:r>
      <w:r w:rsidR="008A3A6A" w:rsidRPr="006657A8">
        <w:t>there are available</w:t>
      </w:r>
      <w:r w:rsidRPr="006657A8">
        <w:t xml:space="preserve"> placements at Aramark with the Temple University Health System. </w:t>
      </w:r>
    </w:p>
    <w:p w:rsidR="00FE3FEC" w:rsidRPr="006657A8" w:rsidRDefault="00FE3FEC" w:rsidP="00750D0E">
      <w:pPr>
        <w:pStyle w:val="BodyText"/>
      </w:pPr>
    </w:p>
    <w:p w:rsidR="00FE3FEC" w:rsidRPr="006657A8" w:rsidRDefault="00FE3FEC" w:rsidP="00750D0E">
      <w:pPr>
        <w:pStyle w:val="BodyText"/>
      </w:pPr>
      <w:r w:rsidRPr="006657A8">
        <w:t xml:space="preserve">Temple Law’s Compliance Practicums are ideal for law students who are interested in learning more about how to analyze risk, evaluate eligibility and compliance, and work for some of the top companies in the region. Students will need to commit </w:t>
      </w:r>
      <w:r w:rsidR="008A3A6A" w:rsidRPr="006657A8">
        <w:t>10-</w:t>
      </w:r>
      <w:r w:rsidRPr="006657A8">
        <w:t xml:space="preserve">15 hours per week. If you are interested in this opportunity, please forward a cover letter addressed to “Compliance Practicum Selection Committee”, resume, and transcript to </w:t>
      </w:r>
      <w:hyperlink r:id="rId18" w:history="1">
        <w:r w:rsidR="008D79F8" w:rsidRPr="006657A8">
          <w:rPr>
            <w:rStyle w:val="Hyperlink"/>
          </w:rPr>
          <w:t>jennifer.bretschneider@temple.edu</w:t>
        </w:r>
      </w:hyperlink>
      <w:r w:rsidR="008A3A6A" w:rsidRPr="006657A8">
        <w:t xml:space="preserve"> </w:t>
      </w:r>
      <w:r w:rsidRPr="006657A8">
        <w:t>by</w:t>
      </w:r>
      <w:r w:rsidR="00FC27AF" w:rsidRPr="006657A8">
        <w:t xml:space="preserve"> </w:t>
      </w:r>
      <w:r w:rsidRPr="006657A8">
        <w:t xml:space="preserve">12:00 pm on </w:t>
      </w:r>
      <w:r w:rsidR="00FC27AF" w:rsidRPr="006657A8">
        <w:t>June 29, 2021</w:t>
      </w:r>
      <w:r w:rsidRPr="006657A8">
        <w:t>.</w:t>
      </w:r>
    </w:p>
    <w:p w:rsidR="00FE3FEC" w:rsidRPr="006657A8" w:rsidRDefault="00FE3FEC" w:rsidP="00750D0E">
      <w:pPr>
        <w:pStyle w:val="BodyText"/>
      </w:pPr>
    </w:p>
    <w:p w:rsidR="00FE3FEC" w:rsidRPr="00064BB1" w:rsidRDefault="00FE3FEC" w:rsidP="008B4E94">
      <w:pPr>
        <w:pStyle w:val="BodyText"/>
        <w:numPr>
          <w:ilvl w:val="0"/>
          <w:numId w:val="20"/>
        </w:numPr>
        <w:rPr>
          <w:b/>
          <w:strike/>
          <w:color w:val="FF0000"/>
          <w:u w:val="single"/>
        </w:rPr>
      </w:pPr>
      <w:r w:rsidRPr="00064BB1">
        <w:rPr>
          <w:b/>
          <w:strike/>
          <w:u w:val="single"/>
        </w:rPr>
        <w:t>U.S. ATTORNEY’S OFFICE –</w:t>
      </w:r>
      <w:r w:rsidR="008A3A6A" w:rsidRPr="00064BB1">
        <w:rPr>
          <w:b/>
          <w:strike/>
          <w:u w:val="single"/>
        </w:rPr>
        <w:t xml:space="preserve"> </w:t>
      </w:r>
      <w:r w:rsidRPr="00064BB1">
        <w:rPr>
          <w:b/>
          <w:strike/>
          <w:u w:val="single"/>
        </w:rPr>
        <w:t>HEAL</w:t>
      </w:r>
      <w:r w:rsidR="008D79F8" w:rsidRPr="00064BB1">
        <w:rPr>
          <w:b/>
          <w:strike/>
          <w:u w:val="single"/>
        </w:rPr>
        <w:t>TH CARE FRAUD UNIT – COMPLIANCE PRACTICUM</w:t>
      </w:r>
      <w:r w:rsidR="006474C6" w:rsidRPr="00064BB1">
        <w:rPr>
          <w:b/>
          <w:strike/>
          <w:u w:val="single"/>
        </w:rPr>
        <w:t xml:space="preserve"> </w:t>
      </w:r>
      <w:r w:rsidR="006474C6" w:rsidRPr="00064BB1">
        <w:rPr>
          <w:b/>
          <w:strike/>
          <w:color w:val="FF0000"/>
          <w:u w:val="single"/>
        </w:rPr>
        <w:t>APPLICATION PERIOD CLOSED</w:t>
      </w:r>
    </w:p>
    <w:p w:rsidR="00FE3FEC" w:rsidRPr="006657A8" w:rsidRDefault="00FE3FEC" w:rsidP="00750D0E">
      <w:pPr>
        <w:pStyle w:val="BodyText"/>
      </w:pPr>
    </w:p>
    <w:p w:rsidR="00154770" w:rsidRPr="006657A8" w:rsidRDefault="00FE3FEC" w:rsidP="00750D0E">
      <w:pPr>
        <w:pStyle w:val="BodyText"/>
      </w:pPr>
      <w:r w:rsidRPr="006657A8">
        <w:t>There is one slot available for</w:t>
      </w:r>
      <w:r w:rsidR="008A3A6A" w:rsidRPr="006657A8">
        <w:t xml:space="preserve"> a</w:t>
      </w:r>
      <w:r w:rsidRPr="006657A8">
        <w:t xml:space="preserve"> second </w:t>
      </w:r>
      <w:r w:rsidR="008A3A6A" w:rsidRPr="006657A8">
        <w:t>or</w:t>
      </w:r>
      <w:r w:rsidRPr="006657A8">
        <w:t xml:space="preserve"> third year </w:t>
      </w:r>
      <w:r w:rsidR="008A3A6A" w:rsidRPr="006657A8">
        <w:t>law student</w:t>
      </w:r>
      <w:r w:rsidRPr="006657A8">
        <w:t xml:space="preserve"> in this Practicum supervised by Professor Jon </w:t>
      </w:r>
      <w:proofErr w:type="spellStart"/>
      <w:r w:rsidRPr="006657A8">
        <w:t>Smollen</w:t>
      </w:r>
      <w:proofErr w:type="spellEnd"/>
      <w:r w:rsidRPr="006657A8">
        <w:t xml:space="preserve">. </w:t>
      </w:r>
    </w:p>
    <w:p w:rsidR="008D79F8" w:rsidRPr="006657A8" w:rsidRDefault="008D79F8" w:rsidP="00750D0E">
      <w:pPr>
        <w:pStyle w:val="BodyText"/>
      </w:pPr>
    </w:p>
    <w:p w:rsidR="00154770" w:rsidRPr="006657A8" w:rsidRDefault="00FE3FEC" w:rsidP="00750D0E">
      <w:pPr>
        <w:pStyle w:val="BodyText"/>
      </w:pPr>
      <w:r w:rsidRPr="006657A8">
        <w:t xml:space="preserve">The experiential learning project offered with this Practicum is with the Civil Division of the United States Attorney’s Office (USAO) for the Eastern District of Pennsylvania. Students will work on a variety of matters including researching health care and other fraud related topics (particular regulatory environments, state statutes and regulations); analyzing compliance-adjacent documents such as statutes, regulations, and enforcement documents and creation of topic area summaries; data analytics of public data sources on given topics; and identifying likely areas of fraud exploitation and/or targeting of business units that are likely to be committing fraud, waste, or abuse. This Practicum is ideal for students who are committed to the compliance field and have a vested interest in data analytics and data mining. Interest in health law and criminal law is also preferable.  </w:t>
      </w:r>
    </w:p>
    <w:p w:rsidR="008D79F8" w:rsidRPr="006657A8" w:rsidRDefault="008D79F8" w:rsidP="00750D0E">
      <w:pPr>
        <w:pStyle w:val="BodyText"/>
      </w:pPr>
    </w:p>
    <w:p w:rsidR="008D79F8" w:rsidRPr="006657A8" w:rsidRDefault="00FE3FEC" w:rsidP="00750D0E">
      <w:pPr>
        <w:pStyle w:val="BodyText"/>
      </w:pPr>
      <w:r w:rsidRPr="006657A8">
        <w:t xml:space="preserve">There are no prerequisite courses, however, preference will be given to students who have taken compliance courses including Introduction to Compliance, Health Care Fraud: Investigation, Prosecution, and Compliance, and Drug and Medical Device Law. </w:t>
      </w:r>
    </w:p>
    <w:p w:rsidR="008D79F8" w:rsidRPr="006657A8" w:rsidRDefault="008D79F8" w:rsidP="00750D0E">
      <w:pPr>
        <w:pStyle w:val="BodyText"/>
      </w:pPr>
    </w:p>
    <w:p w:rsidR="00877109" w:rsidRPr="008D79F8" w:rsidRDefault="00FE3FEC" w:rsidP="00750D0E">
      <w:pPr>
        <w:pStyle w:val="BodyText"/>
      </w:pPr>
      <w:r w:rsidRPr="006657A8">
        <w:t xml:space="preserve">Students must commit to 10 hours per week. If you are interested in this opportunity, please forward your resume, transcript, and cover letter/statement of interest addressed to “Compliance Practicum Selection Committee: U.S. Attorney’s Office” to </w:t>
      </w:r>
      <w:hyperlink r:id="rId19" w:history="1">
        <w:r w:rsidR="008A3A6A" w:rsidRPr="006657A8">
          <w:rPr>
            <w:rStyle w:val="Hyperlink"/>
          </w:rPr>
          <w:t>jennifer.bretschneider@temple.edu</w:t>
        </w:r>
      </w:hyperlink>
      <w:r w:rsidR="008D79F8">
        <w:t xml:space="preserve"> </w:t>
      </w:r>
      <w:r w:rsidRPr="008D79F8">
        <w:t xml:space="preserve">by 12:00 pm on </w:t>
      </w:r>
      <w:r w:rsidR="005222E7">
        <w:t>June 2</w:t>
      </w:r>
      <w:r w:rsidR="00154770" w:rsidRPr="008D79F8">
        <w:t>5</w:t>
      </w:r>
      <w:r w:rsidRPr="008D79F8">
        <w:t>, 202</w:t>
      </w:r>
      <w:r w:rsidR="00154770" w:rsidRPr="008D79F8">
        <w:t>1.</w:t>
      </w:r>
    </w:p>
    <w:sectPr w:rsidR="00877109" w:rsidRPr="008D79F8">
      <w:footerReference w:type="default" r:id="rId20"/>
      <w:pgSz w:w="12240" w:h="15840"/>
      <w:pgMar w:top="1360" w:right="1320" w:bottom="1200" w:left="1340" w:header="0" w:footer="10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86A" w:rsidRDefault="00B7186A">
      <w:r>
        <w:separator/>
      </w:r>
    </w:p>
  </w:endnote>
  <w:endnote w:type="continuationSeparator" w:id="0">
    <w:p w:rsidR="00B7186A" w:rsidRDefault="00B7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09" w:rsidRDefault="00877109">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86A" w:rsidRDefault="00B7186A">
      <w:r>
        <w:separator/>
      </w:r>
    </w:p>
  </w:footnote>
  <w:footnote w:type="continuationSeparator" w:id="0">
    <w:p w:rsidR="00B7186A" w:rsidRDefault="00B71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F28C6"/>
    <w:multiLevelType w:val="hybridMultilevel"/>
    <w:tmpl w:val="BB0C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316AB"/>
    <w:multiLevelType w:val="hybridMultilevel"/>
    <w:tmpl w:val="FE0A4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90A7B"/>
    <w:multiLevelType w:val="hybridMultilevel"/>
    <w:tmpl w:val="6D9EA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6A0A32"/>
    <w:multiLevelType w:val="hybridMultilevel"/>
    <w:tmpl w:val="8670F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C06B6A"/>
    <w:multiLevelType w:val="hybridMultilevel"/>
    <w:tmpl w:val="D1122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706A2"/>
    <w:multiLevelType w:val="hybridMultilevel"/>
    <w:tmpl w:val="442C9F3A"/>
    <w:lvl w:ilvl="0" w:tplc="0628ABF8">
      <w:start w:val="4"/>
      <w:numFmt w:val="decimal"/>
      <w:lvlText w:val="%1."/>
      <w:lvlJc w:val="left"/>
      <w:pPr>
        <w:ind w:left="820" w:hanging="360"/>
      </w:pPr>
      <w:rPr>
        <w:rFonts w:hint="default"/>
        <w:w w:val="100"/>
        <w:u w:val="single" w:color="000000"/>
        <w:lang w:val="en-US" w:eastAsia="en-US" w:bidi="ar-SA"/>
      </w:rPr>
    </w:lvl>
    <w:lvl w:ilvl="1" w:tplc="F97EDEDA">
      <w:numFmt w:val="bullet"/>
      <w:lvlText w:val="•"/>
      <w:lvlJc w:val="left"/>
      <w:pPr>
        <w:ind w:left="1696" w:hanging="360"/>
      </w:pPr>
      <w:rPr>
        <w:rFonts w:hint="default"/>
        <w:lang w:val="en-US" w:eastAsia="en-US" w:bidi="ar-SA"/>
      </w:rPr>
    </w:lvl>
    <w:lvl w:ilvl="2" w:tplc="F0FE0592">
      <w:numFmt w:val="bullet"/>
      <w:lvlText w:val="•"/>
      <w:lvlJc w:val="left"/>
      <w:pPr>
        <w:ind w:left="2572" w:hanging="360"/>
      </w:pPr>
      <w:rPr>
        <w:rFonts w:hint="default"/>
        <w:lang w:val="en-US" w:eastAsia="en-US" w:bidi="ar-SA"/>
      </w:rPr>
    </w:lvl>
    <w:lvl w:ilvl="3" w:tplc="06ECF3E4">
      <w:numFmt w:val="bullet"/>
      <w:lvlText w:val="•"/>
      <w:lvlJc w:val="left"/>
      <w:pPr>
        <w:ind w:left="3448" w:hanging="360"/>
      </w:pPr>
      <w:rPr>
        <w:rFonts w:hint="default"/>
        <w:lang w:val="en-US" w:eastAsia="en-US" w:bidi="ar-SA"/>
      </w:rPr>
    </w:lvl>
    <w:lvl w:ilvl="4" w:tplc="F9A6DAFC">
      <w:numFmt w:val="bullet"/>
      <w:lvlText w:val="•"/>
      <w:lvlJc w:val="left"/>
      <w:pPr>
        <w:ind w:left="4324" w:hanging="360"/>
      </w:pPr>
      <w:rPr>
        <w:rFonts w:hint="default"/>
        <w:lang w:val="en-US" w:eastAsia="en-US" w:bidi="ar-SA"/>
      </w:rPr>
    </w:lvl>
    <w:lvl w:ilvl="5" w:tplc="72D253C0">
      <w:numFmt w:val="bullet"/>
      <w:lvlText w:val="•"/>
      <w:lvlJc w:val="left"/>
      <w:pPr>
        <w:ind w:left="5200" w:hanging="360"/>
      </w:pPr>
      <w:rPr>
        <w:rFonts w:hint="default"/>
        <w:lang w:val="en-US" w:eastAsia="en-US" w:bidi="ar-SA"/>
      </w:rPr>
    </w:lvl>
    <w:lvl w:ilvl="6" w:tplc="595A5662">
      <w:numFmt w:val="bullet"/>
      <w:lvlText w:val="•"/>
      <w:lvlJc w:val="left"/>
      <w:pPr>
        <w:ind w:left="6076" w:hanging="360"/>
      </w:pPr>
      <w:rPr>
        <w:rFonts w:hint="default"/>
        <w:lang w:val="en-US" w:eastAsia="en-US" w:bidi="ar-SA"/>
      </w:rPr>
    </w:lvl>
    <w:lvl w:ilvl="7" w:tplc="579C8AA0">
      <w:numFmt w:val="bullet"/>
      <w:lvlText w:val="•"/>
      <w:lvlJc w:val="left"/>
      <w:pPr>
        <w:ind w:left="6952" w:hanging="360"/>
      </w:pPr>
      <w:rPr>
        <w:rFonts w:hint="default"/>
        <w:lang w:val="en-US" w:eastAsia="en-US" w:bidi="ar-SA"/>
      </w:rPr>
    </w:lvl>
    <w:lvl w:ilvl="8" w:tplc="B04A89DC">
      <w:numFmt w:val="bullet"/>
      <w:lvlText w:val="•"/>
      <w:lvlJc w:val="left"/>
      <w:pPr>
        <w:ind w:left="7828" w:hanging="360"/>
      </w:pPr>
      <w:rPr>
        <w:rFonts w:hint="default"/>
        <w:lang w:val="en-US" w:eastAsia="en-US" w:bidi="ar-SA"/>
      </w:rPr>
    </w:lvl>
  </w:abstractNum>
  <w:abstractNum w:abstractNumId="6" w15:restartNumberingAfterBreak="0">
    <w:nsid w:val="1D766EAE"/>
    <w:multiLevelType w:val="hybridMultilevel"/>
    <w:tmpl w:val="A9EEBA62"/>
    <w:lvl w:ilvl="0" w:tplc="F64C677C">
      <w:numFmt w:val="bullet"/>
      <w:lvlText w:val="•"/>
      <w:lvlJc w:val="left"/>
      <w:pPr>
        <w:ind w:left="100" w:hanging="235"/>
      </w:pPr>
      <w:rPr>
        <w:rFonts w:ascii="Times New Roman" w:eastAsia="Times New Roman" w:hAnsi="Times New Roman" w:cs="Times New Roman" w:hint="default"/>
        <w:b w:val="0"/>
        <w:bCs w:val="0"/>
        <w:i w:val="0"/>
        <w:iCs w:val="0"/>
        <w:w w:val="100"/>
        <w:sz w:val="24"/>
        <w:szCs w:val="24"/>
        <w:lang w:val="en-US" w:eastAsia="en-US" w:bidi="ar-SA"/>
      </w:rPr>
    </w:lvl>
    <w:lvl w:ilvl="1" w:tplc="91D88D2A">
      <w:numFmt w:val="bullet"/>
      <w:lvlText w:val="•"/>
      <w:lvlJc w:val="left"/>
      <w:pPr>
        <w:ind w:left="1048" w:hanging="235"/>
      </w:pPr>
      <w:rPr>
        <w:rFonts w:hint="default"/>
        <w:lang w:val="en-US" w:eastAsia="en-US" w:bidi="ar-SA"/>
      </w:rPr>
    </w:lvl>
    <w:lvl w:ilvl="2" w:tplc="ECA042A2">
      <w:numFmt w:val="bullet"/>
      <w:lvlText w:val="•"/>
      <w:lvlJc w:val="left"/>
      <w:pPr>
        <w:ind w:left="1996" w:hanging="235"/>
      </w:pPr>
      <w:rPr>
        <w:rFonts w:hint="default"/>
        <w:lang w:val="en-US" w:eastAsia="en-US" w:bidi="ar-SA"/>
      </w:rPr>
    </w:lvl>
    <w:lvl w:ilvl="3" w:tplc="CC80E4C4">
      <w:numFmt w:val="bullet"/>
      <w:lvlText w:val="•"/>
      <w:lvlJc w:val="left"/>
      <w:pPr>
        <w:ind w:left="2944" w:hanging="235"/>
      </w:pPr>
      <w:rPr>
        <w:rFonts w:hint="default"/>
        <w:lang w:val="en-US" w:eastAsia="en-US" w:bidi="ar-SA"/>
      </w:rPr>
    </w:lvl>
    <w:lvl w:ilvl="4" w:tplc="EC8C50A6">
      <w:numFmt w:val="bullet"/>
      <w:lvlText w:val="•"/>
      <w:lvlJc w:val="left"/>
      <w:pPr>
        <w:ind w:left="3892" w:hanging="235"/>
      </w:pPr>
      <w:rPr>
        <w:rFonts w:hint="default"/>
        <w:lang w:val="en-US" w:eastAsia="en-US" w:bidi="ar-SA"/>
      </w:rPr>
    </w:lvl>
    <w:lvl w:ilvl="5" w:tplc="7CBA7F58">
      <w:numFmt w:val="bullet"/>
      <w:lvlText w:val="•"/>
      <w:lvlJc w:val="left"/>
      <w:pPr>
        <w:ind w:left="4840" w:hanging="235"/>
      </w:pPr>
      <w:rPr>
        <w:rFonts w:hint="default"/>
        <w:lang w:val="en-US" w:eastAsia="en-US" w:bidi="ar-SA"/>
      </w:rPr>
    </w:lvl>
    <w:lvl w:ilvl="6" w:tplc="C1543948">
      <w:numFmt w:val="bullet"/>
      <w:lvlText w:val="•"/>
      <w:lvlJc w:val="left"/>
      <w:pPr>
        <w:ind w:left="5788" w:hanging="235"/>
      </w:pPr>
      <w:rPr>
        <w:rFonts w:hint="default"/>
        <w:lang w:val="en-US" w:eastAsia="en-US" w:bidi="ar-SA"/>
      </w:rPr>
    </w:lvl>
    <w:lvl w:ilvl="7" w:tplc="D6200E4C">
      <w:numFmt w:val="bullet"/>
      <w:lvlText w:val="•"/>
      <w:lvlJc w:val="left"/>
      <w:pPr>
        <w:ind w:left="6736" w:hanging="235"/>
      </w:pPr>
      <w:rPr>
        <w:rFonts w:hint="default"/>
        <w:lang w:val="en-US" w:eastAsia="en-US" w:bidi="ar-SA"/>
      </w:rPr>
    </w:lvl>
    <w:lvl w:ilvl="8" w:tplc="EF9CED5E">
      <w:numFmt w:val="bullet"/>
      <w:lvlText w:val="•"/>
      <w:lvlJc w:val="left"/>
      <w:pPr>
        <w:ind w:left="7684" w:hanging="235"/>
      </w:pPr>
      <w:rPr>
        <w:rFonts w:hint="default"/>
        <w:lang w:val="en-US" w:eastAsia="en-US" w:bidi="ar-SA"/>
      </w:rPr>
    </w:lvl>
  </w:abstractNum>
  <w:abstractNum w:abstractNumId="7" w15:restartNumberingAfterBreak="0">
    <w:nsid w:val="20744843"/>
    <w:multiLevelType w:val="hybridMultilevel"/>
    <w:tmpl w:val="3CAE284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F6B93"/>
    <w:multiLevelType w:val="hybridMultilevel"/>
    <w:tmpl w:val="7F9C0F66"/>
    <w:lvl w:ilvl="0" w:tplc="0360C846">
      <w:start w:val="4"/>
      <w:numFmt w:val="decimal"/>
      <w:lvlText w:val="%1."/>
      <w:lvlJc w:val="left"/>
      <w:pPr>
        <w:ind w:left="820" w:hanging="360"/>
      </w:pPr>
      <w:rPr>
        <w:rFonts w:hint="default"/>
        <w:w w:val="100"/>
        <w:u w:val="single" w:color="000000"/>
        <w:lang w:val="en-US" w:eastAsia="en-US" w:bidi="ar-SA"/>
      </w:rPr>
    </w:lvl>
    <w:lvl w:ilvl="1" w:tplc="D6147A6E">
      <w:numFmt w:val="bullet"/>
      <w:lvlText w:val="•"/>
      <w:lvlJc w:val="left"/>
      <w:pPr>
        <w:ind w:left="1696" w:hanging="360"/>
      </w:pPr>
      <w:rPr>
        <w:rFonts w:hint="default"/>
        <w:lang w:val="en-US" w:eastAsia="en-US" w:bidi="ar-SA"/>
      </w:rPr>
    </w:lvl>
    <w:lvl w:ilvl="2" w:tplc="56AC7D8E">
      <w:numFmt w:val="bullet"/>
      <w:lvlText w:val="•"/>
      <w:lvlJc w:val="left"/>
      <w:pPr>
        <w:ind w:left="2572" w:hanging="360"/>
      </w:pPr>
      <w:rPr>
        <w:rFonts w:hint="default"/>
        <w:lang w:val="en-US" w:eastAsia="en-US" w:bidi="ar-SA"/>
      </w:rPr>
    </w:lvl>
    <w:lvl w:ilvl="3" w:tplc="5488448C">
      <w:numFmt w:val="bullet"/>
      <w:lvlText w:val="•"/>
      <w:lvlJc w:val="left"/>
      <w:pPr>
        <w:ind w:left="3448" w:hanging="360"/>
      </w:pPr>
      <w:rPr>
        <w:rFonts w:hint="default"/>
        <w:lang w:val="en-US" w:eastAsia="en-US" w:bidi="ar-SA"/>
      </w:rPr>
    </w:lvl>
    <w:lvl w:ilvl="4" w:tplc="2D7EA6CA">
      <w:numFmt w:val="bullet"/>
      <w:lvlText w:val="•"/>
      <w:lvlJc w:val="left"/>
      <w:pPr>
        <w:ind w:left="4324" w:hanging="360"/>
      </w:pPr>
      <w:rPr>
        <w:rFonts w:hint="default"/>
        <w:lang w:val="en-US" w:eastAsia="en-US" w:bidi="ar-SA"/>
      </w:rPr>
    </w:lvl>
    <w:lvl w:ilvl="5" w:tplc="03C02C6E">
      <w:numFmt w:val="bullet"/>
      <w:lvlText w:val="•"/>
      <w:lvlJc w:val="left"/>
      <w:pPr>
        <w:ind w:left="5200" w:hanging="360"/>
      </w:pPr>
      <w:rPr>
        <w:rFonts w:hint="default"/>
        <w:lang w:val="en-US" w:eastAsia="en-US" w:bidi="ar-SA"/>
      </w:rPr>
    </w:lvl>
    <w:lvl w:ilvl="6" w:tplc="EC88AD8E">
      <w:numFmt w:val="bullet"/>
      <w:lvlText w:val="•"/>
      <w:lvlJc w:val="left"/>
      <w:pPr>
        <w:ind w:left="6076" w:hanging="360"/>
      </w:pPr>
      <w:rPr>
        <w:rFonts w:hint="default"/>
        <w:lang w:val="en-US" w:eastAsia="en-US" w:bidi="ar-SA"/>
      </w:rPr>
    </w:lvl>
    <w:lvl w:ilvl="7" w:tplc="D2D83E52">
      <w:numFmt w:val="bullet"/>
      <w:lvlText w:val="•"/>
      <w:lvlJc w:val="left"/>
      <w:pPr>
        <w:ind w:left="6952" w:hanging="360"/>
      </w:pPr>
      <w:rPr>
        <w:rFonts w:hint="default"/>
        <w:lang w:val="en-US" w:eastAsia="en-US" w:bidi="ar-SA"/>
      </w:rPr>
    </w:lvl>
    <w:lvl w:ilvl="8" w:tplc="3AECF242">
      <w:numFmt w:val="bullet"/>
      <w:lvlText w:val="•"/>
      <w:lvlJc w:val="left"/>
      <w:pPr>
        <w:ind w:left="7828" w:hanging="360"/>
      </w:pPr>
      <w:rPr>
        <w:rFonts w:hint="default"/>
        <w:lang w:val="en-US" w:eastAsia="en-US" w:bidi="ar-SA"/>
      </w:rPr>
    </w:lvl>
  </w:abstractNum>
  <w:abstractNum w:abstractNumId="9" w15:restartNumberingAfterBreak="0">
    <w:nsid w:val="30847A64"/>
    <w:multiLevelType w:val="hybridMultilevel"/>
    <w:tmpl w:val="5454B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C112F"/>
    <w:multiLevelType w:val="hybridMultilevel"/>
    <w:tmpl w:val="8DD0F06A"/>
    <w:lvl w:ilvl="0" w:tplc="98545E5E">
      <w:start w:val="1"/>
      <w:numFmt w:val="decimal"/>
      <w:lvlText w:val="%1."/>
      <w:lvlJc w:val="left"/>
      <w:pPr>
        <w:ind w:left="810" w:hanging="360"/>
      </w:pPr>
      <w:rPr>
        <w:rFont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A26BF"/>
    <w:multiLevelType w:val="hybridMultilevel"/>
    <w:tmpl w:val="5DD64F26"/>
    <w:lvl w:ilvl="0" w:tplc="F3C43FC2">
      <w:start w:val="1"/>
      <w:numFmt w:val="decimal"/>
      <w:lvlText w:val="%1."/>
      <w:lvlJc w:val="left"/>
      <w:pPr>
        <w:ind w:left="820" w:hanging="360"/>
      </w:pPr>
      <w:rPr>
        <w:rFonts w:hint="default"/>
        <w:u w:val="single"/>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3557022E"/>
    <w:multiLevelType w:val="hybridMultilevel"/>
    <w:tmpl w:val="79EA88EA"/>
    <w:lvl w:ilvl="0" w:tplc="1A324F36">
      <w:start w:val="1"/>
      <w:numFmt w:val="decimal"/>
      <w:lvlText w:val="%1."/>
      <w:lvlJc w:val="left"/>
      <w:pPr>
        <w:ind w:left="820" w:hanging="360"/>
      </w:pPr>
      <w:rPr>
        <w:rFonts w:ascii="Times New Roman" w:eastAsia="Times New Roman" w:hAnsi="Times New Roman" w:cs="Times New Roman" w:hint="default"/>
        <w:b/>
        <w:bCs/>
        <w:i/>
        <w:iCs/>
        <w:w w:val="100"/>
        <w:sz w:val="24"/>
        <w:szCs w:val="24"/>
        <w:u w:val="single" w:color="000000"/>
        <w:lang w:val="en-US" w:eastAsia="en-US" w:bidi="ar-SA"/>
      </w:rPr>
    </w:lvl>
    <w:lvl w:ilvl="1" w:tplc="5E9C0472">
      <w:numFmt w:val="bullet"/>
      <w:lvlText w:val="•"/>
      <w:lvlJc w:val="left"/>
      <w:pPr>
        <w:ind w:left="1696" w:hanging="360"/>
      </w:pPr>
      <w:rPr>
        <w:rFonts w:hint="default"/>
        <w:lang w:val="en-US" w:eastAsia="en-US" w:bidi="ar-SA"/>
      </w:rPr>
    </w:lvl>
    <w:lvl w:ilvl="2" w:tplc="E5022F98">
      <w:numFmt w:val="bullet"/>
      <w:lvlText w:val="•"/>
      <w:lvlJc w:val="left"/>
      <w:pPr>
        <w:ind w:left="2572" w:hanging="360"/>
      </w:pPr>
      <w:rPr>
        <w:rFonts w:hint="default"/>
        <w:lang w:val="en-US" w:eastAsia="en-US" w:bidi="ar-SA"/>
      </w:rPr>
    </w:lvl>
    <w:lvl w:ilvl="3" w:tplc="5F1E6514">
      <w:numFmt w:val="bullet"/>
      <w:lvlText w:val="•"/>
      <w:lvlJc w:val="left"/>
      <w:pPr>
        <w:ind w:left="3448" w:hanging="360"/>
      </w:pPr>
      <w:rPr>
        <w:rFonts w:hint="default"/>
        <w:lang w:val="en-US" w:eastAsia="en-US" w:bidi="ar-SA"/>
      </w:rPr>
    </w:lvl>
    <w:lvl w:ilvl="4" w:tplc="1CD69BB2">
      <w:numFmt w:val="bullet"/>
      <w:lvlText w:val="•"/>
      <w:lvlJc w:val="left"/>
      <w:pPr>
        <w:ind w:left="4324" w:hanging="360"/>
      </w:pPr>
      <w:rPr>
        <w:rFonts w:hint="default"/>
        <w:lang w:val="en-US" w:eastAsia="en-US" w:bidi="ar-SA"/>
      </w:rPr>
    </w:lvl>
    <w:lvl w:ilvl="5" w:tplc="9790EA20">
      <w:numFmt w:val="bullet"/>
      <w:lvlText w:val="•"/>
      <w:lvlJc w:val="left"/>
      <w:pPr>
        <w:ind w:left="5200" w:hanging="360"/>
      </w:pPr>
      <w:rPr>
        <w:rFonts w:hint="default"/>
        <w:lang w:val="en-US" w:eastAsia="en-US" w:bidi="ar-SA"/>
      </w:rPr>
    </w:lvl>
    <w:lvl w:ilvl="6" w:tplc="6B2602F0">
      <w:numFmt w:val="bullet"/>
      <w:lvlText w:val="•"/>
      <w:lvlJc w:val="left"/>
      <w:pPr>
        <w:ind w:left="6076" w:hanging="360"/>
      </w:pPr>
      <w:rPr>
        <w:rFonts w:hint="default"/>
        <w:lang w:val="en-US" w:eastAsia="en-US" w:bidi="ar-SA"/>
      </w:rPr>
    </w:lvl>
    <w:lvl w:ilvl="7" w:tplc="FD46282C">
      <w:numFmt w:val="bullet"/>
      <w:lvlText w:val="•"/>
      <w:lvlJc w:val="left"/>
      <w:pPr>
        <w:ind w:left="6952" w:hanging="360"/>
      </w:pPr>
      <w:rPr>
        <w:rFonts w:hint="default"/>
        <w:lang w:val="en-US" w:eastAsia="en-US" w:bidi="ar-SA"/>
      </w:rPr>
    </w:lvl>
    <w:lvl w:ilvl="8" w:tplc="7472988E">
      <w:numFmt w:val="bullet"/>
      <w:lvlText w:val="•"/>
      <w:lvlJc w:val="left"/>
      <w:pPr>
        <w:ind w:left="7828" w:hanging="360"/>
      </w:pPr>
      <w:rPr>
        <w:rFonts w:hint="default"/>
        <w:lang w:val="en-US" w:eastAsia="en-US" w:bidi="ar-SA"/>
      </w:rPr>
    </w:lvl>
  </w:abstractNum>
  <w:abstractNum w:abstractNumId="13" w15:restartNumberingAfterBreak="0">
    <w:nsid w:val="3BBB35A5"/>
    <w:multiLevelType w:val="hybridMultilevel"/>
    <w:tmpl w:val="D576D0C6"/>
    <w:lvl w:ilvl="0" w:tplc="2C9E02D4">
      <w:start w:val="1"/>
      <w:numFmt w:val="decimal"/>
      <w:lvlText w:val="%1."/>
      <w:lvlJc w:val="left"/>
      <w:pPr>
        <w:ind w:left="820" w:hanging="360"/>
      </w:pPr>
      <w:rPr>
        <w:rFonts w:hint="default"/>
        <w:sz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3D911A9A"/>
    <w:multiLevelType w:val="hybridMultilevel"/>
    <w:tmpl w:val="85105A08"/>
    <w:lvl w:ilvl="0" w:tplc="CE4E416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5AC87353"/>
    <w:multiLevelType w:val="hybridMultilevel"/>
    <w:tmpl w:val="B68A7A60"/>
    <w:lvl w:ilvl="0" w:tplc="17F8C46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EE6253"/>
    <w:multiLevelType w:val="hybridMultilevel"/>
    <w:tmpl w:val="E7A2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0113A"/>
    <w:multiLevelType w:val="hybridMultilevel"/>
    <w:tmpl w:val="4022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287CF8"/>
    <w:multiLevelType w:val="hybridMultilevel"/>
    <w:tmpl w:val="91723D60"/>
    <w:lvl w:ilvl="0" w:tplc="00A8789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E2307"/>
    <w:multiLevelType w:val="hybridMultilevel"/>
    <w:tmpl w:val="1E8C5D7E"/>
    <w:lvl w:ilvl="0" w:tplc="3AD42DF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ED186E28">
      <w:numFmt w:val="bullet"/>
      <w:lvlText w:val="•"/>
      <w:lvlJc w:val="left"/>
      <w:pPr>
        <w:ind w:left="1696" w:hanging="360"/>
      </w:pPr>
      <w:rPr>
        <w:rFonts w:hint="default"/>
        <w:lang w:val="en-US" w:eastAsia="en-US" w:bidi="ar-SA"/>
      </w:rPr>
    </w:lvl>
    <w:lvl w:ilvl="2" w:tplc="9538231A">
      <w:numFmt w:val="bullet"/>
      <w:lvlText w:val="•"/>
      <w:lvlJc w:val="left"/>
      <w:pPr>
        <w:ind w:left="2572" w:hanging="360"/>
      </w:pPr>
      <w:rPr>
        <w:rFonts w:hint="default"/>
        <w:lang w:val="en-US" w:eastAsia="en-US" w:bidi="ar-SA"/>
      </w:rPr>
    </w:lvl>
    <w:lvl w:ilvl="3" w:tplc="2154ECE2">
      <w:numFmt w:val="bullet"/>
      <w:lvlText w:val="•"/>
      <w:lvlJc w:val="left"/>
      <w:pPr>
        <w:ind w:left="3448" w:hanging="360"/>
      </w:pPr>
      <w:rPr>
        <w:rFonts w:hint="default"/>
        <w:lang w:val="en-US" w:eastAsia="en-US" w:bidi="ar-SA"/>
      </w:rPr>
    </w:lvl>
    <w:lvl w:ilvl="4" w:tplc="271A647A">
      <w:numFmt w:val="bullet"/>
      <w:lvlText w:val="•"/>
      <w:lvlJc w:val="left"/>
      <w:pPr>
        <w:ind w:left="4324" w:hanging="360"/>
      </w:pPr>
      <w:rPr>
        <w:rFonts w:hint="default"/>
        <w:lang w:val="en-US" w:eastAsia="en-US" w:bidi="ar-SA"/>
      </w:rPr>
    </w:lvl>
    <w:lvl w:ilvl="5" w:tplc="07A81E40">
      <w:numFmt w:val="bullet"/>
      <w:lvlText w:val="•"/>
      <w:lvlJc w:val="left"/>
      <w:pPr>
        <w:ind w:left="5200" w:hanging="360"/>
      </w:pPr>
      <w:rPr>
        <w:rFonts w:hint="default"/>
        <w:lang w:val="en-US" w:eastAsia="en-US" w:bidi="ar-SA"/>
      </w:rPr>
    </w:lvl>
    <w:lvl w:ilvl="6" w:tplc="EAD6A6A0">
      <w:numFmt w:val="bullet"/>
      <w:lvlText w:val="•"/>
      <w:lvlJc w:val="left"/>
      <w:pPr>
        <w:ind w:left="6076" w:hanging="360"/>
      </w:pPr>
      <w:rPr>
        <w:rFonts w:hint="default"/>
        <w:lang w:val="en-US" w:eastAsia="en-US" w:bidi="ar-SA"/>
      </w:rPr>
    </w:lvl>
    <w:lvl w:ilvl="7" w:tplc="E83CE03C">
      <w:numFmt w:val="bullet"/>
      <w:lvlText w:val="•"/>
      <w:lvlJc w:val="left"/>
      <w:pPr>
        <w:ind w:left="6952" w:hanging="360"/>
      </w:pPr>
      <w:rPr>
        <w:rFonts w:hint="default"/>
        <w:lang w:val="en-US" w:eastAsia="en-US" w:bidi="ar-SA"/>
      </w:rPr>
    </w:lvl>
    <w:lvl w:ilvl="8" w:tplc="1FEC0738">
      <w:numFmt w:val="bullet"/>
      <w:lvlText w:val="•"/>
      <w:lvlJc w:val="left"/>
      <w:pPr>
        <w:ind w:left="7828" w:hanging="360"/>
      </w:pPr>
      <w:rPr>
        <w:rFonts w:hint="default"/>
        <w:lang w:val="en-US" w:eastAsia="en-US" w:bidi="ar-SA"/>
      </w:rPr>
    </w:lvl>
  </w:abstractNum>
  <w:num w:numId="1">
    <w:abstractNumId w:val="6"/>
  </w:num>
  <w:num w:numId="2">
    <w:abstractNumId w:val="19"/>
  </w:num>
  <w:num w:numId="3">
    <w:abstractNumId w:val="8"/>
  </w:num>
  <w:num w:numId="4">
    <w:abstractNumId w:val="12"/>
  </w:num>
  <w:num w:numId="5">
    <w:abstractNumId w:val="9"/>
  </w:num>
  <w:num w:numId="6">
    <w:abstractNumId w:val="16"/>
  </w:num>
  <w:num w:numId="7">
    <w:abstractNumId w:val="0"/>
  </w:num>
  <w:num w:numId="8">
    <w:abstractNumId w:val="3"/>
  </w:num>
  <w:num w:numId="9">
    <w:abstractNumId w:val="4"/>
  </w:num>
  <w:num w:numId="10">
    <w:abstractNumId w:val="15"/>
  </w:num>
  <w:num w:numId="11">
    <w:abstractNumId w:val="1"/>
  </w:num>
  <w:num w:numId="12">
    <w:abstractNumId w:val="5"/>
  </w:num>
  <w:num w:numId="13">
    <w:abstractNumId w:val="11"/>
  </w:num>
  <w:num w:numId="14">
    <w:abstractNumId w:val="13"/>
  </w:num>
  <w:num w:numId="15">
    <w:abstractNumId w:val="14"/>
  </w:num>
  <w:num w:numId="16">
    <w:abstractNumId w:val="2"/>
  </w:num>
  <w:num w:numId="17">
    <w:abstractNumId w:val="7"/>
  </w:num>
  <w:num w:numId="18">
    <w:abstractNumId w:val="10"/>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109"/>
    <w:rsid w:val="00040BBE"/>
    <w:rsid w:val="00064BB1"/>
    <w:rsid w:val="000F6852"/>
    <w:rsid w:val="00154770"/>
    <w:rsid w:val="001E4D6A"/>
    <w:rsid w:val="0022311A"/>
    <w:rsid w:val="002961AF"/>
    <w:rsid w:val="002A2406"/>
    <w:rsid w:val="002D4C2E"/>
    <w:rsid w:val="002E6DBA"/>
    <w:rsid w:val="003645B9"/>
    <w:rsid w:val="00403F8B"/>
    <w:rsid w:val="00490E3E"/>
    <w:rsid w:val="004E5810"/>
    <w:rsid w:val="005222E7"/>
    <w:rsid w:val="006474C6"/>
    <w:rsid w:val="006657A8"/>
    <w:rsid w:val="006E217A"/>
    <w:rsid w:val="00750D0E"/>
    <w:rsid w:val="00817946"/>
    <w:rsid w:val="00877109"/>
    <w:rsid w:val="008A3A6A"/>
    <w:rsid w:val="008B4E94"/>
    <w:rsid w:val="008D79F8"/>
    <w:rsid w:val="00AE64B3"/>
    <w:rsid w:val="00AF7C5E"/>
    <w:rsid w:val="00B7186A"/>
    <w:rsid w:val="00BC229C"/>
    <w:rsid w:val="00BD62E7"/>
    <w:rsid w:val="00BF41A3"/>
    <w:rsid w:val="00C0528A"/>
    <w:rsid w:val="00CF2082"/>
    <w:rsid w:val="00D11C94"/>
    <w:rsid w:val="00D3294B"/>
    <w:rsid w:val="00E144A8"/>
    <w:rsid w:val="00E330E4"/>
    <w:rsid w:val="00E640E5"/>
    <w:rsid w:val="00EC27F8"/>
    <w:rsid w:val="00F00CA3"/>
    <w:rsid w:val="00F1712C"/>
    <w:rsid w:val="00F7448D"/>
    <w:rsid w:val="00FC27AF"/>
    <w:rsid w:val="00FE3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A65425-AA54-4709-96F4-DE315FF7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hanging="361"/>
      <w:outlineLvl w:val="0"/>
    </w:pPr>
    <w:rPr>
      <w:b/>
      <w:bCs/>
      <w:sz w:val="24"/>
      <w:szCs w:val="24"/>
      <w:u w:val="single" w:color="000000"/>
    </w:rPr>
  </w:style>
  <w:style w:type="paragraph" w:styleId="Heading2">
    <w:name w:val="heading 2"/>
    <w:basedOn w:val="Normal"/>
    <w:uiPriority w:val="1"/>
    <w:qFormat/>
    <w:pPr>
      <w:ind w:left="820" w:hanging="360"/>
      <w:outlineLvl w:val="1"/>
    </w:pPr>
    <w:rPr>
      <w:b/>
      <w:bCs/>
      <w:i/>
      <w:i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rPr>
      <w:u w:val="single" w:color="000000"/>
    </w:rPr>
  </w:style>
  <w:style w:type="paragraph" w:customStyle="1" w:styleId="TableParagraph">
    <w:name w:val="Table Paragraph"/>
    <w:basedOn w:val="Normal"/>
    <w:uiPriority w:val="1"/>
    <w:qFormat/>
  </w:style>
  <w:style w:type="paragraph" w:customStyle="1" w:styleId="Default">
    <w:name w:val="Default"/>
    <w:rsid w:val="00D11C94"/>
    <w:pPr>
      <w:widowControl/>
      <w:adjustRightInd w:val="0"/>
    </w:pPr>
    <w:rPr>
      <w:rFonts w:ascii="Calibri" w:hAnsi="Calibri" w:cs="Calibri"/>
      <w:color w:val="000000"/>
      <w:sz w:val="24"/>
      <w:szCs w:val="24"/>
    </w:rPr>
  </w:style>
  <w:style w:type="character" w:styleId="Hyperlink">
    <w:name w:val="Hyperlink"/>
    <w:basedOn w:val="DefaultParagraphFont"/>
    <w:uiPriority w:val="99"/>
    <w:unhideWhenUsed/>
    <w:rsid w:val="00D11C94"/>
    <w:rPr>
      <w:color w:val="0000FF" w:themeColor="hyperlink"/>
      <w:u w:val="single"/>
    </w:rPr>
  </w:style>
  <w:style w:type="character" w:customStyle="1" w:styleId="markedcontent">
    <w:name w:val="markedcontent"/>
    <w:basedOn w:val="DefaultParagraphFont"/>
    <w:rsid w:val="00FE3FEC"/>
  </w:style>
  <w:style w:type="paragraph" w:styleId="BalloonText">
    <w:name w:val="Balloon Text"/>
    <w:basedOn w:val="Normal"/>
    <w:link w:val="BalloonTextChar"/>
    <w:uiPriority w:val="99"/>
    <w:semiHidden/>
    <w:unhideWhenUsed/>
    <w:rsid w:val="008A3A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A6A"/>
    <w:rPr>
      <w:rFonts w:ascii="Segoe UI" w:eastAsia="Times New Roman" w:hAnsi="Segoe UI" w:cs="Segoe UI"/>
      <w:sz w:val="18"/>
      <w:szCs w:val="18"/>
    </w:rPr>
  </w:style>
  <w:style w:type="paragraph" w:styleId="NormalWeb">
    <w:name w:val="Normal (Web)"/>
    <w:basedOn w:val="Normal"/>
    <w:uiPriority w:val="99"/>
    <w:unhideWhenUsed/>
    <w:rsid w:val="005222E7"/>
    <w:pPr>
      <w:widowControl/>
      <w:autoSpaceDE/>
      <w:autoSpaceDN/>
      <w:spacing w:before="100" w:beforeAutospacing="1" w:after="100" w:afterAutospacing="1"/>
    </w:pPr>
    <w:rPr>
      <w:sz w:val="24"/>
      <w:szCs w:val="24"/>
    </w:rPr>
  </w:style>
  <w:style w:type="character" w:customStyle="1" w:styleId="hotkey-layer">
    <w:name w:val="hotkey-layer"/>
    <w:basedOn w:val="DefaultParagraphFont"/>
    <w:rsid w:val="002D4C2E"/>
  </w:style>
  <w:style w:type="character" w:styleId="FollowedHyperlink">
    <w:name w:val="FollowedHyperlink"/>
    <w:basedOn w:val="DefaultParagraphFont"/>
    <w:uiPriority w:val="99"/>
    <w:semiHidden/>
    <w:unhideWhenUsed/>
    <w:rsid w:val="002D4C2E"/>
    <w:rPr>
      <w:color w:val="800080" w:themeColor="followedHyperlink"/>
      <w:u w:val="single"/>
    </w:rPr>
  </w:style>
  <w:style w:type="paragraph" w:customStyle="1" w:styleId="xxmsonormal">
    <w:name w:val="x_x_msonormal"/>
    <w:basedOn w:val="Normal"/>
    <w:rsid w:val="004E5810"/>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0888">
      <w:bodyDiv w:val="1"/>
      <w:marLeft w:val="0"/>
      <w:marRight w:val="0"/>
      <w:marTop w:val="0"/>
      <w:marBottom w:val="0"/>
      <w:divBdr>
        <w:top w:val="none" w:sz="0" w:space="0" w:color="auto"/>
        <w:left w:val="none" w:sz="0" w:space="0" w:color="auto"/>
        <w:bottom w:val="none" w:sz="0" w:space="0" w:color="auto"/>
        <w:right w:val="none" w:sz="0" w:space="0" w:color="auto"/>
      </w:divBdr>
    </w:div>
    <w:div w:id="752627821">
      <w:bodyDiv w:val="1"/>
      <w:marLeft w:val="0"/>
      <w:marRight w:val="0"/>
      <w:marTop w:val="0"/>
      <w:marBottom w:val="0"/>
      <w:divBdr>
        <w:top w:val="none" w:sz="0" w:space="0" w:color="auto"/>
        <w:left w:val="none" w:sz="0" w:space="0" w:color="auto"/>
        <w:bottom w:val="none" w:sz="0" w:space="0" w:color="auto"/>
        <w:right w:val="none" w:sz="0" w:space="0" w:color="auto"/>
      </w:divBdr>
    </w:div>
    <w:div w:id="1082675367">
      <w:bodyDiv w:val="1"/>
      <w:marLeft w:val="0"/>
      <w:marRight w:val="0"/>
      <w:marTop w:val="0"/>
      <w:marBottom w:val="0"/>
      <w:divBdr>
        <w:top w:val="none" w:sz="0" w:space="0" w:color="auto"/>
        <w:left w:val="none" w:sz="0" w:space="0" w:color="auto"/>
        <w:bottom w:val="none" w:sz="0" w:space="0" w:color="auto"/>
        <w:right w:val="none" w:sz="0" w:space="0" w:color="auto"/>
      </w:divBdr>
    </w:div>
    <w:div w:id="1642231594">
      <w:bodyDiv w:val="1"/>
      <w:marLeft w:val="0"/>
      <w:marRight w:val="0"/>
      <w:marTop w:val="0"/>
      <w:marBottom w:val="0"/>
      <w:divBdr>
        <w:top w:val="none" w:sz="0" w:space="0" w:color="auto"/>
        <w:left w:val="none" w:sz="0" w:space="0" w:color="auto"/>
        <w:bottom w:val="none" w:sz="0" w:space="0" w:color="auto"/>
        <w:right w:val="none" w:sz="0" w:space="0" w:color="auto"/>
      </w:divBdr>
    </w:div>
    <w:div w:id="1646471574">
      <w:bodyDiv w:val="1"/>
      <w:marLeft w:val="0"/>
      <w:marRight w:val="0"/>
      <w:marTop w:val="0"/>
      <w:marBottom w:val="0"/>
      <w:divBdr>
        <w:top w:val="none" w:sz="0" w:space="0" w:color="auto"/>
        <w:left w:val="none" w:sz="0" w:space="0" w:color="auto"/>
        <w:bottom w:val="none" w:sz="0" w:space="0" w:color="auto"/>
        <w:right w:val="none" w:sz="0" w:space="0" w:color="auto"/>
      </w:divBdr>
    </w:div>
    <w:div w:id="1767458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bretschneider@temple.edu" TargetMode="External"/><Relationship Id="rId13" Type="http://schemas.openxmlformats.org/officeDocument/2006/relationships/hyperlink" Target="mailto:jennifer.bretschneider@temple.edu" TargetMode="External"/><Relationship Id="rId18" Type="http://schemas.openxmlformats.org/officeDocument/2006/relationships/hyperlink" Target="mailto:jennifer.bretschneider@temple.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aya.ramji-nogales@temple.edu" TargetMode="External"/><Relationship Id="rId12" Type="http://schemas.openxmlformats.org/officeDocument/2006/relationships/hyperlink" Target="mailto:kilson@temple.edu" TargetMode="External"/><Relationship Id="rId17" Type="http://schemas.openxmlformats.org/officeDocument/2006/relationships/hyperlink" Target="mailto:jennifer.bretschneider@temple.edu" TargetMode="External"/><Relationship Id="rId2" Type="http://schemas.openxmlformats.org/officeDocument/2006/relationships/styles" Target="styles.xml"/><Relationship Id="rId16" Type="http://schemas.openxmlformats.org/officeDocument/2006/relationships/hyperlink" Target="mailto:jayarn@temple.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itt.walden@temple.edu" TargetMode="External"/><Relationship Id="rId5" Type="http://schemas.openxmlformats.org/officeDocument/2006/relationships/footnotes" Target="footnotes.xml"/><Relationship Id="rId15" Type="http://schemas.openxmlformats.org/officeDocument/2006/relationships/hyperlink" Target="https://www2.law.temple.edu/csj/atoc/" TargetMode="External"/><Relationship Id="rId10" Type="http://schemas.openxmlformats.org/officeDocument/2006/relationships/hyperlink" Target="mailto:britt.walden@temple.edu" TargetMode="External"/><Relationship Id="rId19" Type="http://schemas.openxmlformats.org/officeDocument/2006/relationships/hyperlink" Target="mailto:jennifer.bretschneider@temple.edu" TargetMode="External"/><Relationship Id="rId4" Type="http://schemas.openxmlformats.org/officeDocument/2006/relationships/webSettings" Target="webSettings.xml"/><Relationship Id="rId9" Type="http://schemas.openxmlformats.org/officeDocument/2006/relationships/hyperlink" Target="file:///C:\Users\Jen%20Bretschneider\Box%20Sync\britt.walden@temple.edu" TargetMode="External"/><Relationship Id="rId14" Type="http://schemas.openxmlformats.org/officeDocument/2006/relationships/hyperlink" Target="mailto:deguzman@temple.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6049</Words>
  <Characters>34485</Characters>
  <Application>Microsoft Office Word</Application>
  <DocSecurity>0</DocSecurity>
  <Lines>287</Lines>
  <Paragraphs>80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CRIMINAL LAW PRACTICUM (DELAWARE COUNTY OFFICE OF THE DISTRICT ATTORNEY)</vt:lpstr>
      <vt:lpstr>ENTREPRENEURIAL PRACTICUM (ROBIN HOOD VENTURES)</vt:lpstr>
    </vt:vector>
  </TitlesOfParts>
  <Company>Temple University</Company>
  <LinksUpToDate>false</LinksUpToDate>
  <CharactersWithSpaces>40454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Temple Law School</dc:creator>
  <cp:lastModifiedBy>Temple Law School</cp:lastModifiedBy>
  <cp:revision>6</cp:revision>
  <cp:lastPrinted>2021-06-17T17:29:00Z</cp:lastPrinted>
  <dcterms:created xsi:type="dcterms:W3CDTF">2021-07-28T13:14:00Z</dcterms:created>
  <dcterms:modified xsi:type="dcterms:W3CDTF">2021-07-28T13:45:00Z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Microsoft® Office Word 2007</vt:lpwstr>
  </property>
  <property fmtid="{D5CDD505-2E9C-101B-9397-08002B2CF9AE}" pid="4" name="LastSaved">
    <vt:filetime>2021-06-08T00:00:00Z</vt:filetime>
  </property>
</Properties>
</file>