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61EC" w14:textId="4C4F8507" w:rsidR="00EF34ED" w:rsidRPr="00997066" w:rsidRDefault="00997066" w:rsidP="00997066">
      <w:pPr>
        <w:spacing w:after="0"/>
        <w:jc w:val="center"/>
        <w:rPr>
          <w:rFonts w:ascii="Times New Roman" w:hAnsi="Times New Roman" w:cs="Times New Roman"/>
          <w:b/>
          <w:bCs/>
          <w:sz w:val="26"/>
          <w:szCs w:val="26"/>
        </w:rPr>
      </w:pPr>
      <w:r w:rsidRPr="00997066">
        <w:rPr>
          <w:rFonts w:ascii="Times New Roman" w:hAnsi="Times New Roman" w:cs="Times New Roman"/>
          <w:b/>
          <w:bCs/>
          <w:sz w:val="26"/>
          <w:szCs w:val="26"/>
        </w:rPr>
        <w:t>Year-Long Investigation Reveals Pennsylvania ChildLine Registry Should Be Abolished</w:t>
      </w:r>
    </w:p>
    <w:p w14:paraId="4C5DAD49" w14:textId="77777777" w:rsidR="00997066" w:rsidRDefault="00997066" w:rsidP="00F363CA">
      <w:pPr>
        <w:spacing w:after="0"/>
        <w:rPr>
          <w:rFonts w:ascii="Times New Roman" w:hAnsi="Times New Roman" w:cs="Times New Roman"/>
          <w:b/>
          <w:bCs/>
          <w:sz w:val="24"/>
          <w:szCs w:val="24"/>
        </w:rPr>
      </w:pPr>
    </w:p>
    <w:p w14:paraId="106C3A2B" w14:textId="3E7B8E07" w:rsidR="00A21316" w:rsidRDefault="00BB4E21" w:rsidP="00F363CA">
      <w:pPr>
        <w:spacing w:after="0"/>
        <w:rPr>
          <w:rFonts w:ascii="Times New Roman" w:hAnsi="Times New Roman" w:cs="Times New Roman"/>
          <w:sz w:val="24"/>
          <w:szCs w:val="24"/>
        </w:rPr>
      </w:pPr>
      <w:r>
        <w:rPr>
          <w:rFonts w:ascii="Times New Roman" w:hAnsi="Times New Roman" w:cs="Times New Roman"/>
          <w:b/>
          <w:bCs/>
          <w:sz w:val="24"/>
          <w:szCs w:val="24"/>
        </w:rPr>
        <w:t xml:space="preserve">PHILADELPHIA, </w:t>
      </w:r>
      <w:r w:rsidR="00610F54">
        <w:rPr>
          <w:rFonts w:ascii="Times New Roman" w:hAnsi="Times New Roman" w:cs="Times New Roman"/>
          <w:b/>
          <w:bCs/>
          <w:sz w:val="24"/>
          <w:szCs w:val="24"/>
        </w:rPr>
        <w:t>AUGUST</w:t>
      </w:r>
      <w:r>
        <w:rPr>
          <w:rFonts w:ascii="Times New Roman" w:hAnsi="Times New Roman" w:cs="Times New Roman"/>
          <w:b/>
          <w:bCs/>
          <w:sz w:val="24"/>
          <w:szCs w:val="24"/>
        </w:rPr>
        <w:t xml:space="preserve"> </w:t>
      </w:r>
      <w:r w:rsidR="00280B04">
        <w:rPr>
          <w:rFonts w:ascii="Times New Roman" w:hAnsi="Times New Roman" w:cs="Times New Roman"/>
          <w:b/>
          <w:bCs/>
          <w:sz w:val="24"/>
          <w:szCs w:val="24"/>
        </w:rPr>
        <w:t>22</w:t>
      </w:r>
      <w:r>
        <w:rPr>
          <w:rFonts w:ascii="Times New Roman" w:hAnsi="Times New Roman" w:cs="Times New Roman"/>
          <w:b/>
          <w:bCs/>
          <w:sz w:val="24"/>
          <w:szCs w:val="24"/>
        </w:rPr>
        <w:t>, 2023</w:t>
      </w:r>
      <w:r w:rsidR="00EF34ED" w:rsidRPr="00C07681">
        <w:rPr>
          <w:rFonts w:ascii="Times New Roman" w:hAnsi="Times New Roman" w:cs="Times New Roman"/>
          <w:sz w:val="24"/>
          <w:szCs w:val="24"/>
        </w:rPr>
        <w:t xml:space="preserve"> – </w:t>
      </w:r>
      <w:r w:rsidR="002502C9">
        <w:rPr>
          <w:rFonts w:ascii="Times New Roman" w:hAnsi="Times New Roman" w:cs="Times New Roman"/>
          <w:sz w:val="24"/>
          <w:szCs w:val="24"/>
        </w:rPr>
        <w:t>A year-long investigation into the Pennsylvania ChildLine Registry</w:t>
      </w:r>
      <w:r w:rsidR="006A123D">
        <w:rPr>
          <w:rFonts w:ascii="Times New Roman" w:hAnsi="Times New Roman" w:cs="Times New Roman"/>
          <w:sz w:val="24"/>
          <w:szCs w:val="24"/>
        </w:rPr>
        <w:t xml:space="preserve"> </w:t>
      </w:r>
      <w:r w:rsidR="00BF5BB5">
        <w:rPr>
          <w:rFonts w:ascii="Times New Roman" w:hAnsi="Times New Roman" w:cs="Times New Roman"/>
          <w:sz w:val="24"/>
          <w:szCs w:val="24"/>
        </w:rPr>
        <w:t>concludes</w:t>
      </w:r>
      <w:r w:rsidR="00ED31AC">
        <w:rPr>
          <w:rFonts w:ascii="Times New Roman" w:hAnsi="Times New Roman" w:cs="Times New Roman"/>
          <w:sz w:val="24"/>
          <w:szCs w:val="24"/>
        </w:rPr>
        <w:t xml:space="preserve"> it should be abolished</w:t>
      </w:r>
      <w:r w:rsidR="00BF5BB5">
        <w:rPr>
          <w:rFonts w:ascii="Times New Roman" w:hAnsi="Times New Roman" w:cs="Times New Roman"/>
          <w:sz w:val="24"/>
          <w:szCs w:val="24"/>
        </w:rPr>
        <w:t xml:space="preserve">, </w:t>
      </w:r>
      <w:r w:rsidR="009C2F0F">
        <w:rPr>
          <w:rFonts w:ascii="Times New Roman" w:hAnsi="Times New Roman" w:cs="Times New Roman"/>
          <w:sz w:val="24"/>
          <w:szCs w:val="24"/>
        </w:rPr>
        <w:t>according to a report released today by students and faculty in the Civil Practice Clinic at the University of Pennsylvania Carey Law School and the Social Justice Lawyering Clinic at the Sheller Center for Social Justice at the Temple University Beasley School of Law.</w:t>
      </w:r>
      <w:r w:rsidR="009C2F0F" w:rsidRPr="009C2F0F">
        <w:rPr>
          <w:rFonts w:ascii="Times New Roman" w:hAnsi="Times New Roman" w:cs="Times New Roman"/>
          <w:sz w:val="24"/>
          <w:szCs w:val="24"/>
        </w:rPr>
        <w:t xml:space="preserve"> </w:t>
      </w:r>
      <w:r w:rsidR="009C2F0F">
        <w:rPr>
          <w:rFonts w:ascii="Times New Roman" w:hAnsi="Times New Roman" w:cs="Times New Roman"/>
          <w:sz w:val="24"/>
          <w:szCs w:val="24"/>
        </w:rPr>
        <w:t xml:space="preserve">The report, </w:t>
      </w:r>
      <w:r w:rsidR="009C2F0F">
        <w:rPr>
          <w:rFonts w:ascii="Times New Roman" w:hAnsi="Times New Roman" w:cs="Times New Roman"/>
          <w:i/>
          <w:iCs/>
          <w:sz w:val="24"/>
          <w:szCs w:val="24"/>
        </w:rPr>
        <w:t xml:space="preserve">Pathways to Poverty: How the ChildLine and Abuse Registry Disproportionately Harms Black Workers and Families, </w:t>
      </w:r>
      <w:r w:rsidR="009C2F0F">
        <w:rPr>
          <w:rFonts w:ascii="Times New Roman" w:hAnsi="Times New Roman" w:cs="Times New Roman"/>
          <w:sz w:val="24"/>
          <w:szCs w:val="24"/>
        </w:rPr>
        <w:t>reveals that rather than protect children</w:t>
      </w:r>
      <w:r w:rsidR="009C2F0F" w:rsidRPr="007A6B2B">
        <w:rPr>
          <w:rFonts w:ascii="Times New Roman" w:hAnsi="Times New Roman" w:cs="Times New Roman"/>
          <w:sz w:val="24"/>
          <w:szCs w:val="24"/>
        </w:rPr>
        <w:t xml:space="preserve">, </w:t>
      </w:r>
      <w:r w:rsidR="009C2F0F">
        <w:rPr>
          <w:rFonts w:ascii="Times New Roman" w:hAnsi="Times New Roman" w:cs="Times New Roman"/>
          <w:sz w:val="24"/>
          <w:szCs w:val="24"/>
        </w:rPr>
        <w:t>the Registry</w:t>
      </w:r>
      <w:r w:rsidR="009C2F0F" w:rsidRPr="007A6B2B">
        <w:rPr>
          <w:rFonts w:ascii="Times New Roman" w:hAnsi="Times New Roman" w:cs="Times New Roman"/>
          <w:sz w:val="24"/>
          <w:szCs w:val="24"/>
        </w:rPr>
        <w:t xml:space="preserve"> acts in opposition with children’s best interests as it blocks their parents from job opportunities and keeps families trapped in the cycle of poverty</w:t>
      </w:r>
      <w:r w:rsidR="009C2F0F" w:rsidRPr="00F70FF9">
        <w:rPr>
          <w:rFonts w:ascii="Times New Roman" w:hAnsi="Times New Roman" w:cs="Times New Roman"/>
          <w:sz w:val="24"/>
          <w:szCs w:val="24"/>
        </w:rPr>
        <w:t>.</w:t>
      </w:r>
      <w:r w:rsidR="009701FA">
        <w:rPr>
          <w:rFonts w:ascii="Times New Roman" w:hAnsi="Times New Roman" w:cs="Times New Roman"/>
          <w:sz w:val="24"/>
          <w:szCs w:val="24"/>
        </w:rPr>
        <w:t xml:space="preserve"> </w:t>
      </w:r>
    </w:p>
    <w:p w14:paraId="6B7F9A18" w14:textId="77777777" w:rsidR="00A21316" w:rsidRDefault="00A21316" w:rsidP="00F363CA">
      <w:pPr>
        <w:spacing w:after="0"/>
        <w:rPr>
          <w:rFonts w:ascii="Times New Roman" w:hAnsi="Times New Roman" w:cs="Times New Roman"/>
          <w:sz w:val="24"/>
          <w:szCs w:val="24"/>
        </w:rPr>
      </w:pPr>
    </w:p>
    <w:p w14:paraId="5B9EDC9F" w14:textId="7AE586B1" w:rsidR="00A21316" w:rsidRDefault="00A21316" w:rsidP="00F363CA">
      <w:pPr>
        <w:spacing w:after="0"/>
        <w:rPr>
          <w:rFonts w:ascii="Times New Roman" w:hAnsi="Times New Roman" w:cs="Times New Roman"/>
          <w:sz w:val="24"/>
          <w:szCs w:val="24"/>
        </w:rPr>
      </w:pPr>
      <w:r>
        <w:rPr>
          <w:rFonts w:ascii="Times New Roman" w:hAnsi="Times New Roman" w:cs="Times New Roman"/>
          <w:sz w:val="24"/>
          <w:szCs w:val="24"/>
        </w:rPr>
        <w:t>Based on a collection of data from governmental agencies, private employer surveys, and conversations with impacted individuals, including clients of Community Legal Services of Philadelphia, the report found that Black Pennsylvanians are represented on the Registry at nearly twice their proportion in the general population. Further, it found that Black Pennsylvanians are more likely to be reported for child abuse, be placed on the Registry, and lose a job as a result.</w:t>
      </w:r>
    </w:p>
    <w:p w14:paraId="39C3A06E" w14:textId="77777777" w:rsidR="00F363CA" w:rsidRDefault="00F363CA" w:rsidP="00F363CA">
      <w:pPr>
        <w:spacing w:after="0"/>
        <w:rPr>
          <w:rFonts w:ascii="Times New Roman" w:hAnsi="Times New Roman" w:cs="Times New Roman"/>
          <w:sz w:val="24"/>
          <w:szCs w:val="24"/>
        </w:rPr>
      </w:pPr>
    </w:p>
    <w:p w14:paraId="10A0DB7A" w14:textId="39AD492E" w:rsidR="00E402A1" w:rsidRDefault="009701FA" w:rsidP="00E402A1">
      <w:pPr>
        <w:spacing w:after="0"/>
        <w:rPr>
          <w:rFonts w:ascii="Times New Roman" w:hAnsi="Times New Roman" w:cs="Times New Roman"/>
          <w:sz w:val="24"/>
          <w:szCs w:val="24"/>
        </w:rPr>
      </w:pPr>
      <w:r>
        <w:rPr>
          <w:rFonts w:ascii="Times New Roman" w:hAnsi="Times New Roman" w:cs="Times New Roman"/>
          <w:color w:val="000000"/>
          <w:sz w:val="24"/>
          <w:szCs w:val="24"/>
        </w:rPr>
        <w:t>“</w:t>
      </w:r>
      <w:r w:rsidRPr="00BF06A7">
        <w:rPr>
          <w:rFonts w:ascii="Times New Roman" w:hAnsi="Times New Roman" w:cs="Times New Roman"/>
          <w:color w:val="000000"/>
          <w:sz w:val="24"/>
          <w:szCs w:val="24"/>
        </w:rPr>
        <w:t xml:space="preserve">While </w:t>
      </w:r>
      <w:r w:rsidRPr="00BF06A7">
        <w:rPr>
          <w:rFonts w:ascii="Times New Roman" w:hAnsi="Times New Roman" w:cs="Times New Roman"/>
          <w:sz w:val="24"/>
          <w:szCs w:val="24"/>
        </w:rPr>
        <w:t>Black Pennsylvanians represent 12% of the state population, they are 22% of those placed on the Registry</w:t>
      </w:r>
      <w:r>
        <w:rPr>
          <w:rFonts w:ascii="Times New Roman" w:hAnsi="Times New Roman" w:cs="Times New Roman"/>
          <w:sz w:val="24"/>
          <w:szCs w:val="24"/>
        </w:rPr>
        <w:t xml:space="preserve">,” said Jennifer Lee, </w:t>
      </w:r>
      <w:r w:rsidR="002F69C5">
        <w:rPr>
          <w:rFonts w:ascii="Times New Roman" w:hAnsi="Times New Roman" w:cs="Times New Roman"/>
          <w:sz w:val="24"/>
          <w:szCs w:val="24"/>
        </w:rPr>
        <w:t>former Visiting Practice Professor of Law at Penn Carey Law</w:t>
      </w:r>
      <w:r w:rsidR="00280B04">
        <w:rPr>
          <w:rFonts w:ascii="Times New Roman" w:hAnsi="Times New Roman" w:cs="Times New Roman"/>
          <w:sz w:val="24"/>
          <w:szCs w:val="24"/>
        </w:rPr>
        <w:t>,</w:t>
      </w:r>
      <w:r>
        <w:rPr>
          <w:rFonts w:ascii="Times New Roman" w:hAnsi="Times New Roman" w:cs="Times New Roman"/>
          <w:sz w:val="24"/>
          <w:szCs w:val="24"/>
        </w:rPr>
        <w:t xml:space="preserve"> and</w:t>
      </w:r>
      <w:r w:rsidR="002F69C5">
        <w:rPr>
          <w:rFonts w:ascii="Times New Roman" w:hAnsi="Times New Roman" w:cs="Times New Roman"/>
          <w:sz w:val="24"/>
          <w:szCs w:val="24"/>
        </w:rPr>
        <w:t xml:space="preserve"> </w:t>
      </w:r>
      <w:r>
        <w:rPr>
          <w:rFonts w:ascii="Times New Roman" w:hAnsi="Times New Roman" w:cs="Times New Roman"/>
          <w:sz w:val="24"/>
          <w:szCs w:val="24"/>
        </w:rPr>
        <w:t xml:space="preserve">Associate Professor of Law </w:t>
      </w:r>
      <w:r w:rsidR="002F69C5">
        <w:rPr>
          <w:rFonts w:ascii="Times New Roman" w:hAnsi="Times New Roman" w:cs="Times New Roman"/>
          <w:sz w:val="24"/>
          <w:szCs w:val="24"/>
        </w:rPr>
        <w:t xml:space="preserve">at Temple, </w:t>
      </w:r>
      <w:r>
        <w:rPr>
          <w:rFonts w:ascii="Times New Roman" w:hAnsi="Times New Roman" w:cs="Times New Roman"/>
          <w:sz w:val="24"/>
          <w:szCs w:val="24"/>
        </w:rPr>
        <w:t>who supervised the research. “That inequity compounds the barriers Black workers already face and hurts their ability to support their families.”</w:t>
      </w:r>
    </w:p>
    <w:p w14:paraId="44D19876" w14:textId="77777777" w:rsidR="00E402A1" w:rsidRDefault="00E402A1" w:rsidP="00E402A1">
      <w:pPr>
        <w:spacing w:after="0"/>
        <w:rPr>
          <w:rFonts w:ascii="Times New Roman" w:hAnsi="Times New Roman" w:cs="Times New Roman"/>
          <w:sz w:val="24"/>
          <w:szCs w:val="24"/>
        </w:rPr>
      </w:pPr>
    </w:p>
    <w:p w14:paraId="2BF466A2" w14:textId="77777777" w:rsidR="00CB0714" w:rsidRDefault="00EB2537" w:rsidP="00CB0714">
      <w:pPr>
        <w:spacing w:after="0"/>
        <w:rPr>
          <w:rFonts w:ascii="Times New Roman" w:hAnsi="Times New Roman" w:cs="Times New Roman"/>
          <w:sz w:val="24"/>
          <w:szCs w:val="24"/>
        </w:rPr>
      </w:pPr>
      <w:r>
        <w:rPr>
          <w:rFonts w:ascii="Times New Roman" w:hAnsi="Times New Roman" w:cs="Times New Roman"/>
          <w:sz w:val="24"/>
          <w:szCs w:val="24"/>
        </w:rPr>
        <w:t>T</w:t>
      </w:r>
      <w:r w:rsidR="00D34875">
        <w:rPr>
          <w:rFonts w:ascii="Times New Roman" w:hAnsi="Times New Roman" w:cs="Times New Roman"/>
          <w:sz w:val="24"/>
          <w:szCs w:val="24"/>
        </w:rPr>
        <w:t>he repor</w:t>
      </w:r>
      <w:r w:rsidR="00D34875" w:rsidRPr="00D34875">
        <w:rPr>
          <w:rFonts w:ascii="Times New Roman" w:hAnsi="Times New Roman" w:cs="Times New Roman"/>
          <w:sz w:val="24"/>
          <w:szCs w:val="24"/>
        </w:rPr>
        <w:t xml:space="preserve">t highlights how </w:t>
      </w:r>
      <w:r w:rsidR="00D34875" w:rsidRPr="00D34875">
        <w:rPr>
          <w:rFonts w:ascii="Times New Roman" w:eastAsia="Calibri" w:hAnsi="Times New Roman" w:cs="Times New Roman"/>
          <w:color w:val="000000" w:themeColor="text1"/>
          <w:sz w:val="24"/>
          <w:szCs w:val="24"/>
        </w:rPr>
        <w:t>t</w:t>
      </w:r>
      <w:r w:rsidR="00C07681" w:rsidRPr="00D34875">
        <w:rPr>
          <w:rFonts w:ascii="Times New Roman" w:eastAsia="Calibri" w:hAnsi="Times New Roman" w:cs="Times New Roman"/>
          <w:color w:val="000000" w:themeColor="text1"/>
          <w:sz w:val="24"/>
          <w:szCs w:val="24"/>
        </w:rPr>
        <w:t>he Registry system provides ample opportunities for racism, denies procedural fairness to the accused, and ultimately traps children and families in a cycle of poverty.</w:t>
      </w:r>
      <w:r w:rsidR="007A6B2B">
        <w:rPr>
          <w:rFonts w:ascii="Times New Roman" w:eastAsia="Calibri" w:hAnsi="Times New Roman" w:cs="Times New Roman"/>
          <w:color w:val="000000" w:themeColor="text1"/>
          <w:sz w:val="24"/>
          <w:szCs w:val="24"/>
        </w:rPr>
        <w:t xml:space="preserve"> As the data shows,</w:t>
      </w:r>
      <w:r w:rsidR="00C07681" w:rsidRPr="00D34875">
        <w:rPr>
          <w:rFonts w:ascii="Times New Roman" w:eastAsia="Calibri" w:hAnsi="Times New Roman" w:cs="Times New Roman"/>
          <w:color w:val="000000" w:themeColor="text1"/>
          <w:sz w:val="24"/>
          <w:szCs w:val="24"/>
        </w:rPr>
        <w:t xml:space="preserve"> </w:t>
      </w:r>
      <w:r w:rsidR="007A6B2B">
        <w:rPr>
          <w:rFonts w:ascii="Times New Roman" w:eastAsia="Calibri" w:hAnsi="Times New Roman" w:cs="Times New Roman"/>
          <w:color w:val="000000" w:themeColor="text1"/>
          <w:sz w:val="24"/>
          <w:szCs w:val="24"/>
        </w:rPr>
        <w:t>d</w:t>
      </w:r>
      <w:r w:rsidR="00BF06A7">
        <w:rPr>
          <w:rFonts w:ascii="Times New Roman" w:eastAsia="Calibri" w:hAnsi="Times New Roman" w:cs="Times New Roman"/>
          <w:color w:val="000000" w:themeColor="text1"/>
          <w:sz w:val="24"/>
          <w:szCs w:val="24"/>
        </w:rPr>
        <w:t xml:space="preserve">eterminations of child abuse are </w:t>
      </w:r>
      <w:r>
        <w:rPr>
          <w:rFonts w:ascii="Times New Roman" w:eastAsia="Calibri" w:hAnsi="Times New Roman" w:cs="Times New Roman"/>
          <w:color w:val="000000" w:themeColor="text1"/>
          <w:sz w:val="24"/>
          <w:szCs w:val="24"/>
        </w:rPr>
        <w:t xml:space="preserve">inherently </w:t>
      </w:r>
      <w:r w:rsidR="00BF06A7">
        <w:rPr>
          <w:rFonts w:ascii="Times New Roman" w:eastAsia="Calibri" w:hAnsi="Times New Roman" w:cs="Times New Roman"/>
          <w:color w:val="000000" w:themeColor="text1"/>
          <w:sz w:val="24"/>
          <w:szCs w:val="24"/>
        </w:rPr>
        <w:t>discretionary and can be infected with racial bias</w:t>
      </w:r>
      <w:r>
        <w:rPr>
          <w:rFonts w:ascii="Times New Roman" w:eastAsia="Calibri" w:hAnsi="Times New Roman" w:cs="Times New Roman"/>
          <w:color w:val="000000" w:themeColor="text1"/>
          <w:sz w:val="24"/>
          <w:szCs w:val="24"/>
        </w:rPr>
        <w:t xml:space="preserve">. </w:t>
      </w:r>
      <w:r w:rsidR="00BF06A7">
        <w:rPr>
          <w:rFonts w:ascii="Times New Roman" w:hAnsi="Times New Roman" w:cs="Times New Roman"/>
          <w:sz w:val="24"/>
          <w:szCs w:val="24"/>
        </w:rPr>
        <w:t>Further, t</w:t>
      </w:r>
      <w:r w:rsidR="00C07681" w:rsidRPr="00D34875">
        <w:rPr>
          <w:rFonts w:ascii="Times New Roman" w:hAnsi="Times New Roman" w:cs="Times New Roman"/>
          <w:sz w:val="24"/>
          <w:szCs w:val="24"/>
        </w:rPr>
        <w:t>he process</w:t>
      </w:r>
      <w:r w:rsidR="00BF06A7">
        <w:rPr>
          <w:rFonts w:ascii="Times New Roman" w:hAnsi="Times New Roman" w:cs="Times New Roman"/>
          <w:sz w:val="24"/>
          <w:szCs w:val="24"/>
        </w:rPr>
        <w:t xml:space="preserve"> of </w:t>
      </w:r>
      <w:r w:rsidR="00C07681" w:rsidRPr="00D34875">
        <w:rPr>
          <w:rFonts w:ascii="Times New Roman" w:hAnsi="Times New Roman" w:cs="Times New Roman"/>
          <w:sz w:val="24"/>
          <w:szCs w:val="24"/>
        </w:rPr>
        <w:t xml:space="preserve">adding people to the Registry is opaque. </w:t>
      </w:r>
    </w:p>
    <w:p w14:paraId="77D84BE6" w14:textId="77777777" w:rsidR="00B42F97" w:rsidRDefault="00B42F97" w:rsidP="00CB0714">
      <w:pPr>
        <w:spacing w:after="0"/>
        <w:rPr>
          <w:rFonts w:ascii="Times New Roman" w:hAnsi="Times New Roman" w:cs="Times New Roman"/>
          <w:sz w:val="24"/>
          <w:szCs w:val="24"/>
        </w:rPr>
      </w:pPr>
    </w:p>
    <w:p w14:paraId="41AEDFF8" w14:textId="100DC36E" w:rsidR="00B42F97" w:rsidRDefault="00B42F97" w:rsidP="00CB0714">
      <w:pPr>
        <w:spacing w:after="0"/>
        <w:rPr>
          <w:rFonts w:ascii="Times New Roman" w:hAnsi="Times New Roman" w:cs="Times New Roman"/>
          <w:sz w:val="24"/>
          <w:szCs w:val="24"/>
        </w:rPr>
      </w:pPr>
      <w:r w:rsidRPr="00BF06A7">
        <w:rPr>
          <w:rFonts w:ascii="Times New Roman" w:hAnsi="Times New Roman" w:cs="Times New Roman"/>
          <w:sz w:val="24"/>
          <w:szCs w:val="24"/>
        </w:rPr>
        <w:t xml:space="preserve">“We found that employers often do not understand the laws and take a risk-averse approach to background checks, even when it means denying jobs to qualified candidates,” said Coco Xu, a Penn </w:t>
      </w:r>
      <w:r>
        <w:rPr>
          <w:rFonts w:ascii="Times New Roman" w:hAnsi="Times New Roman" w:cs="Times New Roman"/>
          <w:sz w:val="24"/>
          <w:szCs w:val="24"/>
        </w:rPr>
        <w:t xml:space="preserve">Carey </w:t>
      </w:r>
      <w:r w:rsidRPr="00BF06A7">
        <w:rPr>
          <w:rFonts w:ascii="Times New Roman" w:hAnsi="Times New Roman" w:cs="Times New Roman"/>
          <w:sz w:val="24"/>
          <w:szCs w:val="24"/>
        </w:rPr>
        <w:t>Law student who worked on the report. “People on the Registry—especially Black women—often find themselves locked out of professions even if they are not directly caring for children.”</w:t>
      </w:r>
    </w:p>
    <w:p w14:paraId="1EA7AB3E" w14:textId="77777777" w:rsidR="00B42F97" w:rsidRDefault="00B42F97" w:rsidP="00CB0714">
      <w:pPr>
        <w:spacing w:after="0"/>
        <w:rPr>
          <w:rFonts w:ascii="Times New Roman" w:hAnsi="Times New Roman" w:cs="Times New Roman"/>
          <w:sz w:val="24"/>
          <w:szCs w:val="24"/>
        </w:rPr>
      </w:pPr>
    </w:p>
    <w:p w14:paraId="29541020" w14:textId="70C6F9B5" w:rsidR="00B42F97" w:rsidRDefault="00B42F97" w:rsidP="00CB0714">
      <w:pPr>
        <w:spacing w:after="0"/>
        <w:rPr>
          <w:rFonts w:ascii="Times New Roman" w:hAnsi="Times New Roman" w:cs="Times New Roman"/>
          <w:sz w:val="24"/>
          <w:szCs w:val="24"/>
        </w:rPr>
      </w:pPr>
      <w:r>
        <w:rPr>
          <w:rFonts w:ascii="Times New Roman" w:hAnsi="Times New Roman" w:cs="Times New Roman"/>
          <w:sz w:val="24"/>
          <w:szCs w:val="24"/>
        </w:rPr>
        <w:t xml:space="preserve">The report also offers </w:t>
      </w:r>
      <w:r w:rsidRPr="00F70FF9">
        <w:rPr>
          <w:rFonts w:ascii="Times New Roman" w:hAnsi="Times New Roman" w:cs="Times New Roman"/>
          <w:sz w:val="24"/>
          <w:szCs w:val="24"/>
        </w:rPr>
        <w:t xml:space="preserve">suggestions </w:t>
      </w:r>
      <w:r>
        <w:rPr>
          <w:rFonts w:ascii="Times New Roman" w:hAnsi="Times New Roman" w:cs="Times New Roman"/>
          <w:sz w:val="24"/>
          <w:szCs w:val="24"/>
        </w:rPr>
        <w:t>for reform such as:</w:t>
      </w:r>
      <w:r w:rsidRPr="00F70FF9">
        <w:rPr>
          <w:rFonts w:ascii="Times New Roman" w:hAnsi="Times New Roman" w:cs="Times New Roman"/>
          <w:sz w:val="24"/>
          <w:szCs w:val="24"/>
        </w:rPr>
        <w:t xml:space="preserve"> evaluating the role of racial bias in child abuse investigations, </w:t>
      </w:r>
      <w:r>
        <w:rPr>
          <w:rFonts w:ascii="Times New Roman" w:hAnsi="Times New Roman" w:cs="Times New Roman"/>
          <w:sz w:val="24"/>
          <w:szCs w:val="24"/>
        </w:rPr>
        <w:t>instituting</w:t>
      </w:r>
      <w:r w:rsidRPr="00F70FF9">
        <w:rPr>
          <w:rFonts w:ascii="Times New Roman" w:hAnsi="Times New Roman" w:cs="Times New Roman"/>
          <w:sz w:val="24"/>
          <w:szCs w:val="24"/>
        </w:rPr>
        <w:t xml:space="preserve"> procedural safeguards </w:t>
      </w:r>
      <w:r>
        <w:rPr>
          <w:rFonts w:ascii="Times New Roman" w:hAnsi="Times New Roman" w:cs="Times New Roman"/>
          <w:sz w:val="24"/>
          <w:szCs w:val="24"/>
        </w:rPr>
        <w:t xml:space="preserve">for placement on the Registry, and </w:t>
      </w:r>
      <w:r w:rsidRPr="00F70FF9">
        <w:rPr>
          <w:rFonts w:ascii="Times New Roman" w:hAnsi="Times New Roman" w:cs="Times New Roman"/>
          <w:sz w:val="24"/>
          <w:szCs w:val="24"/>
        </w:rPr>
        <w:t>limiting employer consideration of the Re</w:t>
      </w:r>
      <w:r w:rsidRPr="00874318">
        <w:rPr>
          <w:rFonts w:ascii="Times New Roman" w:hAnsi="Times New Roman" w:cs="Times New Roman"/>
          <w:sz w:val="24"/>
          <w:szCs w:val="24"/>
        </w:rPr>
        <w:t xml:space="preserve">gistry to jobs that involve direct caregiving of children. </w:t>
      </w:r>
    </w:p>
    <w:p w14:paraId="04BEA330" w14:textId="77777777" w:rsidR="00CB0714" w:rsidRDefault="00CB0714" w:rsidP="00CB0714">
      <w:pPr>
        <w:spacing w:after="0"/>
        <w:rPr>
          <w:rFonts w:ascii="Times New Roman" w:hAnsi="Times New Roman" w:cs="Times New Roman"/>
          <w:sz w:val="24"/>
          <w:szCs w:val="24"/>
        </w:rPr>
      </w:pPr>
    </w:p>
    <w:p w14:paraId="7712AC00" w14:textId="50309FC5" w:rsidR="00EB2537" w:rsidRDefault="00C07681" w:rsidP="00CB0714">
      <w:pPr>
        <w:spacing w:after="0"/>
      </w:pPr>
      <w:r w:rsidRPr="00D34875">
        <w:rPr>
          <w:rFonts w:ascii="Times New Roman" w:hAnsi="Times New Roman" w:cs="Times New Roman"/>
          <w:sz w:val="24"/>
          <w:szCs w:val="24"/>
        </w:rPr>
        <w:t xml:space="preserve">“People added to the Registry </w:t>
      </w:r>
      <w:r w:rsidR="00D34875">
        <w:rPr>
          <w:rFonts w:ascii="Times New Roman" w:hAnsi="Times New Roman" w:cs="Times New Roman"/>
          <w:sz w:val="24"/>
          <w:szCs w:val="24"/>
        </w:rPr>
        <w:t xml:space="preserve">have no right to </w:t>
      </w:r>
      <w:r w:rsidRPr="00D34875">
        <w:rPr>
          <w:rFonts w:ascii="Times New Roman" w:hAnsi="Times New Roman" w:cs="Times New Roman"/>
          <w:sz w:val="24"/>
          <w:szCs w:val="24"/>
        </w:rPr>
        <w:t xml:space="preserve">legal counsel, do not get a hearing before being listed on the Registry, and are not adequately informed about the consequences of being on the </w:t>
      </w:r>
      <w:r w:rsidRPr="00D34875">
        <w:rPr>
          <w:rFonts w:ascii="Times New Roman" w:hAnsi="Times New Roman" w:cs="Times New Roman"/>
          <w:sz w:val="24"/>
          <w:szCs w:val="24"/>
        </w:rPr>
        <w:lastRenderedPageBreak/>
        <w:t xml:space="preserve">Registry,” said Joan Fernandez, a Temple Law student who contributed to the research. </w:t>
      </w:r>
      <w:r w:rsidR="005A443F">
        <w:rPr>
          <w:rFonts w:ascii="Times New Roman" w:hAnsi="Times New Roman" w:cs="Times New Roman"/>
          <w:sz w:val="24"/>
          <w:szCs w:val="24"/>
        </w:rPr>
        <w:t>“</w:t>
      </w:r>
      <w:r w:rsidR="00EB2537">
        <w:rPr>
          <w:rFonts w:ascii="Times New Roman" w:hAnsi="Times New Roman" w:cs="Times New Roman"/>
          <w:sz w:val="24"/>
          <w:szCs w:val="24"/>
        </w:rPr>
        <w:t>Yet once on the Registry, people remain on it for life</w:t>
      </w:r>
      <w:r w:rsidR="00EB2537">
        <w:t>.</w:t>
      </w:r>
      <w:r w:rsidR="005A443F">
        <w:t>”</w:t>
      </w:r>
    </w:p>
    <w:p w14:paraId="35C27F92" w14:textId="77777777" w:rsidR="00A639E2" w:rsidRDefault="00A639E2" w:rsidP="00A639E2">
      <w:pPr>
        <w:spacing w:after="0"/>
        <w:rPr>
          <w:rFonts w:ascii="Times New Roman" w:hAnsi="Times New Roman" w:cs="Times New Roman"/>
          <w:sz w:val="24"/>
          <w:szCs w:val="24"/>
        </w:rPr>
      </w:pPr>
    </w:p>
    <w:p w14:paraId="1C501F62" w14:textId="6C621B6E" w:rsidR="000D00A9" w:rsidRDefault="000D00A9" w:rsidP="00A639E2">
      <w:pPr>
        <w:spacing w:after="0"/>
        <w:rPr>
          <w:rFonts w:ascii="Times New Roman" w:hAnsi="Times New Roman" w:cs="Times New Roman"/>
          <w:sz w:val="24"/>
          <w:szCs w:val="24"/>
        </w:rPr>
      </w:pPr>
      <w:r w:rsidRPr="000D00A9">
        <w:rPr>
          <w:rFonts w:ascii="Times New Roman" w:hAnsi="Times New Roman" w:cs="Times New Roman"/>
          <w:sz w:val="24"/>
          <w:szCs w:val="24"/>
        </w:rPr>
        <w:t xml:space="preserve">The release of the report comes on the heels of the recent </w:t>
      </w:r>
      <w:r w:rsidRPr="00CA73CB">
        <w:rPr>
          <w:rFonts w:ascii="Times New Roman" w:hAnsi="Times New Roman" w:cs="Times New Roman"/>
          <w:i/>
          <w:iCs/>
          <w:sz w:val="24"/>
          <w:szCs w:val="24"/>
        </w:rPr>
        <w:t>S.F. v. PA DHS</w:t>
      </w:r>
      <w:r w:rsidRPr="000D00A9">
        <w:rPr>
          <w:rFonts w:ascii="Times New Roman" w:hAnsi="Times New Roman" w:cs="Times New Roman"/>
          <w:sz w:val="24"/>
          <w:szCs w:val="24"/>
        </w:rPr>
        <w:t xml:space="preserve"> decision, in which the Commonwealth Court of Pennsylvania ruled that teachers must be provided with a hearing before they can be placed on the ChildLine Registry as perpetrators of child abuse. </w:t>
      </w:r>
    </w:p>
    <w:p w14:paraId="32A4B0B1" w14:textId="77777777" w:rsidR="003D27AD" w:rsidRPr="000D00A9" w:rsidRDefault="003D27AD" w:rsidP="00A639E2">
      <w:pPr>
        <w:spacing w:after="0"/>
        <w:rPr>
          <w:rFonts w:ascii="Times New Roman" w:hAnsi="Times New Roman" w:cs="Times New Roman"/>
          <w:sz w:val="24"/>
          <w:szCs w:val="24"/>
        </w:rPr>
      </w:pPr>
    </w:p>
    <w:p w14:paraId="2C897BA6" w14:textId="59A99CFB" w:rsidR="008F1BF8" w:rsidRDefault="000D00A9" w:rsidP="00A639E2">
      <w:pPr>
        <w:spacing w:after="0"/>
        <w:rPr>
          <w:rFonts w:ascii="Times New Roman" w:hAnsi="Times New Roman" w:cs="Times New Roman"/>
          <w:sz w:val="24"/>
          <w:szCs w:val="24"/>
        </w:rPr>
      </w:pPr>
      <w:r w:rsidRPr="000D00A9">
        <w:rPr>
          <w:rFonts w:ascii="Times New Roman" w:hAnsi="Times New Roman" w:cs="Times New Roman"/>
          <w:sz w:val="24"/>
          <w:szCs w:val="24"/>
        </w:rPr>
        <w:t xml:space="preserve">“Our hope is that this report will help continue to build momentum and encourage lawmakers to address unjust practices and inequities in Pennsylvania’s child abuse registry system that block primarily low wage Black and Brown workers from employment,” said Jamie </w:t>
      </w:r>
      <w:proofErr w:type="spellStart"/>
      <w:r w:rsidRPr="000D00A9">
        <w:rPr>
          <w:rFonts w:ascii="Times New Roman" w:hAnsi="Times New Roman" w:cs="Times New Roman"/>
          <w:sz w:val="24"/>
          <w:szCs w:val="24"/>
        </w:rPr>
        <w:t>Gullen</w:t>
      </w:r>
      <w:proofErr w:type="spellEnd"/>
      <w:r w:rsidRPr="000D00A9">
        <w:rPr>
          <w:rFonts w:ascii="Times New Roman" w:hAnsi="Times New Roman" w:cs="Times New Roman"/>
          <w:sz w:val="24"/>
          <w:szCs w:val="24"/>
        </w:rPr>
        <w:t>, Managing Attorney of Employment and Youth Justice at Community Legal Services.</w:t>
      </w:r>
    </w:p>
    <w:p w14:paraId="3F5EAEBD" w14:textId="77777777" w:rsidR="003D27AD" w:rsidRDefault="003D27AD" w:rsidP="00A639E2">
      <w:pPr>
        <w:spacing w:after="0"/>
        <w:rPr>
          <w:rFonts w:ascii="Times New Roman" w:hAnsi="Times New Roman" w:cs="Times New Roman"/>
          <w:sz w:val="24"/>
          <w:szCs w:val="24"/>
        </w:rPr>
      </w:pPr>
    </w:p>
    <w:p w14:paraId="6244C75D" w14:textId="36B85BE1" w:rsidR="00B764DC" w:rsidRPr="00F566B4" w:rsidRDefault="00000000" w:rsidP="00B764DC">
      <w:pPr>
        <w:shd w:val="clear" w:color="auto" w:fill="FFFFFF"/>
        <w:jc w:val="both"/>
        <w:rPr>
          <w:rFonts w:ascii="Century" w:eastAsia="Calibri" w:hAnsi="Century" w:cs="Times New Roman"/>
          <w:color w:val="000000" w:themeColor="text1"/>
          <w:sz w:val="26"/>
          <w:szCs w:val="26"/>
        </w:rPr>
      </w:pPr>
      <w:hyperlink r:id="rId9" w:history="1">
        <w:r w:rsidR="00D46189" w:rsidRPr="00D46189">
          <w:rPr>
            <w:rStyle w:val="Hyperlink"/>
            <w:rFonts w:ascii="Times New Roman" w:hAnsi="Times New Roman" w:cs="Times New Roman"/>
            <w:sz w:val="24"/>
            <w:szCs w:val="24"/>
          </w:rPr>
          <w:t>Read a copy of the report here</w:t>
        </w:r>
      </w:hyperlink>
      <w:r w:rsidR="00D46189">
        <w:rPr>
          <w:rFonts w:ascii="Times New Roman" w:hAnsi="Times New Roman" w:cs="Times New Roman"/>
          <w:sz w:val="24"/>
          <w:szCs w:val="24"/>
        </w:rPr>
        <w:t>.</w:t>
      </w:r>
    </w:p>
    <w:sectPr w:rsidR="00B764DC" w:rsidRPr="00F566B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92D8" w14:textId="77777777" w:rsidR="00DC04D4" w:rsidRDefault="00DC04D4" w:rsidP="00B764DC">
      <w:pPr>
        <w:spacing w:after="0" w:line="240" w:lineRule="auto"/>
      </w:pPr>
      <w:r>
        <w:separator/>
      </w:r>
    </w:p>
  </w:endnote>
  <w:endnote w:type="continuationSeparator" w:id="0">
    <w:p w14:paraId="5CEAB913" w14:textId="77777777" w:rsidR="00DC04D4" w:rsidRDefault="00DC04D4" w:rsidP="00B7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970E" w14:textId="5CCBC4FB" w:rsidR="00B764DC" w:rsidRPr="00027BF5" w:rsidRDefault="00B764DC" w:rsidP="00027BF5">
    <w:pPr>
      <w:pStyle w:val="Footer"/>
      <w:jc w:val="center"/>
      <w:rPr>
        <w:rFonts w:ascii="Century Schoolbook" w:hAnsi="Century School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3557" w14:textId="77777777" w:rsidR="00DC04D4" w:rsidRDefault="00DC04D4" w:rsidP="00B764DC">
      <w:pPr>
        <w:spacing w:after="0" w:line="240" w:lineRule="auto"/>
      </w:pPr>
      <w:r>
        <w:separator/>
      </w:r>
    </w:p>
  </w:footnote>
  <w:footnote w:type="continuationSeparator" w:id="0">
    <w:p w14:paraId="0A5F5A71" w14:textId="77777777" w:rsidR="00DC04D4" w:rsidRDefault="00DC04D4" w:rsidP="00B764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ED"/>
    <w:rsid w:val="00004371"/>
    <w:rsid w:val="000155DF"/>
    <w:rsid w:val="000271DF"/>
    <w:rsid w:val="00074EDF"/>
    <w:rsid w:val="000D00A9"/>
    <w:rsid w:val="000E73CA"/>
    <w:rsid w:val="000F7CF3"/>
    <w:rsid w:val="001248CA"/>
    <w:rsid w:val="00173435"/>
    <w:rsid w:val="0024274C"/>
    <w:rsid w:val="002502C9"/>
    <w:rsid w:val="00271312"/>
    <w:rsid w:val="00280B04"/>
    <w:rsid w:val="002A74A0"/>
    <w:rsid w:val="002B5727"/>
    <w:rsid w:val="002D3ECE"/>
    <w:rsid w:val="002D58D2"/>
    <w:rsid w:val="002E55A6"/>
    <w:rsid w:val="002E616B"/>
    <w:rsid w:val="002F69C5"/>
    <w:rsid w:val="003159AF"/>
    <w:rsid w:val="003954A9"/>
    <w:rsid w:val="003958B0"/>
    <w:rsid w:val="003D27AD"/>
    <w:rsid w:val="003F5551"/>
    <w:rsid w:val="00413014"/>
    <w:rsid w:val="00473D53"/>
    <w:rsid w:val="00512966"/>
    <w:rsid w:val="005516D6"/>
    <w:rsid w:val="005676CA"/>
    <w:rsid w:val="0058331B"/>
    <w:rsid w:val="005A443F"/>
    <w:rsid w:val="00610F54"/>
    <w:rsid w:val="0063396B"/>
    <w:rsid w:val="00641CC3"/>
    <w:rsid w:val="00686964"/>
    <w:rsid w:val="006A123D"/>
    <w:rsid w:val="006F4E9B"/>
    <w:rsid w:val="00761F3E"/>
    <w:rsid w:val="0077506A"/>
    <w:rsid w:val="00794781"/>
    <w:rsid w:val="007A6B2B"/>
    <w:rsid w:val="007C5FE7"/>
    <w:rsid w:val="00815C6D"/>
    <w:rsid w:val="00873814"/>
    <w:rsid w:val="00874318"/>
    <w:rsid w:val="008F1BF8"/>
    <w:rsid w:val="00901601"/>
    <w:rsid w:val="00953DBD"/>
    <w:rsid w:val="009701FA"/>
    <w:rsid w:val="00997066"/>
    <w:rsid w:val="009C2F0F"/>
    <w:rsid w:val="009D3B28"/>
    <w:rsid w:val="00A17969"/>
    <w:rsid w:val="00A21316"/>
    <w:rsid w:val="00A639E2"/>
    <w:rsid w:val="00AA0EFE"/>
    <w:rsid w:val="00AA79C5"/>
    <w:rsid w:val="00AC7C8A"/>
    <w:rsid w:val="00AD45C4"/>
    <w:rsid w:val="00B126A0"/>
    <w:rsid w:val="00B42F97"/>
    <w:rsid w:val="00B764DC"/>
    <w:rsid w:val="00B943C0"/>
    <w:rsid w:val="00BB4E21"/>
    <w:rsid w:val="00BF06A7"/>
    <w:rsid w:val="00BF5BB5"/>
    <w:rsid w:val="00C07681"/>
    <w:rsid w:val="00C31C49"/>
    <w:rsid w:val="00C533B1"/>
    <w:rsid w:val="00C9405E"/>
    <w:rsid w:val="00CA73CB"/>
    <w:rsid w:val="00CB0714"/>
    <w:rsid w:val="00CC412D"/>
    <w:rsid w:val="00D34875"/>
    <w:rsid w:val="00D46189"/>
    <w:rsid w:val="00D65336"/>
    <w:rsid w:val="00D92568"/>
    <w:rsid w:val="00DA6646"/>
    <w:rsid w:val="00DC04D4"/>
    <w:rsid w:val="00E402A1"/>
    <w:rsid w:val="00E56953"/>
    <w:rsid w:val="00E82033"/>
    <w:rsid w:val="00E917A9"/>
    <w:rsid w:val="00EB2537"/>
    <w:rsid w:val="00EB56B9"/>
    <w:rsid w:val="00ED31AC"/>
    <w:rsid w:val="00ED44A8"/>
    <w:rsid w:val="00EF34ED"/>
    <w:rsid w:val="00F02044"/>
    <w:rsid w:val="00F363CA"/>
    <w:rsid w:val="00F51FD3"/>
    <w:rsid w:val="00F70FF9"/>
    <w:rsid w:val="00F77184"/>
    <w:rsid w:val="00FA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0DB8"/>
  <w15:chartTrackingRefBased/>
  <w15:docId w15:val="{DFD5C571-4FD0-4F25-ADF3-D8EDE580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DC"/>
    <w:pPr>
      <w:tabs>
        <w:tab w:val="center" w:pos="4680"/>
        <w:tab w:val="right" w:pos="9360"/>
      </w:tabs>
      <w:spacing w:after="0" w:line="240" w:lineRule="auto"/>
    </w:pPr>
    <w:rPr>
      <w:rFonts w:eastAsiaTheme="minorEastAsia"/>
      <w:kern w:val="0"/>
      <w:sz w:val="24"/>
      <w:szCs w:val="24"/>
      <w:lang w:eastAsia="zh-CN"/>
      <w14:ligatures w14:val="none"/>
    </w:rPr>
  </w:style>
  <w:style w:type="character" w:customStyle="1" w:styleId="HeaderChar">
    <w:name w:val="Header Char"/>
    <w:basedOn w:val="DefaultParagraphFont"/>
    <w:link w:val="Header"/>
    <w:uiPriority w:val="99"/>
    <w:rsid w:val="00B764DC"/>
    <w:rPr>
      <w:rFonts w:eastAsiaTheme="minorEastAsia"/>
      <w:kern w:val="0"/>
      <w:sz w:val="24"/>
      <w:szCs w:val="24"/>
      <w:lang w:eastAsia="zh-CN"/>
      <w14:ligatures w14:val="none"/>
    </w:rPr>
  </w:style>
  <w:style w:type="paragraph" w:styleId="Footer">
    <w:name w:val="footer"/>
    <w:basedOn w:val="Normal"/>
    <w:link w:val="FooterChar"/>
    <w:uiPriority w:val="99"/>
    <w:unhideWhenUsed/>
    <w:rsid w:val="00B764DC"/>
    <w:pPr>
      <w:tabs>
        <w:tab w:val="center" w:pos="4680"/>
        <w:tab w:val="right" w:pos="9360"/>
      </w:tabs>
      <w:spacing w:after="0" w:line="240" w:lineRule="auto"/>
    </w:pPr>
    <w:rPr>
      <w:rFonts w:eastAsiaTheme="minorEastAsia"/>
      <w:kern w:val="0"/>
      <w:sz w:val="24"/>
      <w:szCs w:val="24"/>
      <w:lang w:eastAsia="zh-CN"/>
      <w14:ligatures w14:val="none"/>
    </w:rPr>
  </w:style>
  <w:style w:type="character" w:customStyle="1" w:styleId="FooterChar">
    <w:name w:val="Footer Char"/>
    <w:basedOn w:val="DefaultParagraphFont"/>
    <w:link w:val="Footer"/>
    <w:uiPriority w:val="99"/>
    <w:rsid w:val="00B764DC"/>
    <w:rPr>
      <w:rFonts w:eastAsiaTheme="minorEastAsia"/>
      <w:kern w:val="0"/>
      <w:sz w:val="24"/>
      <w:szCs w:val="24"/>
      <w:lang w:eastAsia="zh-CN"/>
      <w14:ligatures w14:val="none"/>
    </w:rPr>
  </w:style>
  <w:style w:type="paragraph" w:styleId="EndnoteText">
    <w:name w:val="endnote text"/>
    <w:basedOn w:val="Normal"/>
    <w:link w:val="EndnoteTextChar"/>
    <w:uiPriority w:val="99"/>
    <w:unhideWhenUsed/>
    <w:rsid w:val="00B764DC"/>
    <w:pPr>
      <w:spacing w:after="0" w:line="240" w:lineRule="auto"/>
    </w:pPr>
    <w:rPr>
      <w:rFonts w:eastAsiaTheme="minorEastAsia"/>
      <w:kern w:val="0"/>
      <w:sz w:val="20"/>
      <w:szCs w:val="20"/>
      <w:lang w:eastAsia="zh-CN"/>
      <w14:ligatures w14:val="none"/>
    </w:rPr>
  </w:style>
  <w:style w:type="character" w:customStyle="1" w:styleId="EndnoteTextChar">
    <w:name w:val="Endnote Text Char"/>
    <w:basedOn w:val="DefaultParagraphFont"/>
    <w:link w:val="EndnoteText"/>
    <w:uiPriority w:val="99"/>
    <w:rsid w:val="00B764DC"/>
    <w:rPr>
      <w:rFonts w:eastAsiaTheme="minorEastAsia"/>
      <w:kern w:val="0"/>
      <w:sz w:val="20"/>
      <w:szCs w:val="20"/>
      <w:lang w:eastAsia="zh-CN"/>
      <w14:ligatures w14:val="none"/>
    </w:rPr>
  </w:style>
  <w:style w:type="character" w:styleId="EndnoteReference">
    <w:name w:val="endnote reference"/>
    <w:basedOn w:val="DefaultParagraphFont"/>
    <w:uiPriority w:val="99"/>
    <w:semiHidden/>
    <w:unhideWhenUsed/>
    <w:rsid w:val="00B764DC"/>
    <w:rPr>
      <w:vertAlign w:val="superscript"/>
    </w:rPr>
  </w:style>
  <w:style w:type="character" w:styleId="Hyperlink">
    <w:name w:val="Hyperlink"/>
    <w:basedOn w:val="DefaultParagraphFont"/>
    <w:uiPriority w:val="99"/>
    <w:unhideWhenUsed/>
    <w:rsid w:val="00B764DC"/>
    <w:rPr>
      <w:color w:val="0563C1" w:themeColor="hyperlink"/>
      <w:u w:val="single"/>
    </w:rPr>
  </w:style>
  <w:style w:type="paragraph" w:styleId="Revision">
    <w:name w:val="Revision"/>
    <w:hidden/>
    <w:uiPriority w:val="99"/>
    <w:semiHidden/>
    <w:rsid w:val="007A6B2B"/>
    <w:pPr>
      <w:spacing w:after="0" w:line="240" w:lineRule="auto"/>
    </w:pPr>
  </w:style>
  <w:style w:type="character" w:styleId="UnresolvedMention">
    <w:name w:val="Unresolved Mention"/>
    <w:basedOn w:val="DefaultParagraphFont"/>
    <w:uiPriority w:val="99"/>
    <w:semiHidden/>
    <w:unhideWhenUsed/>
    <w:rsid w:val="00D46189"/>
    <w:rPr>
      <w:color w:val="605E5C"/>
      <w:shd w:val="clear" w:color="auto" w:fill="E1DFDD"/>
    </w:rPr>
  </w:style>
  <w:style w:type="character" w:styleId="FollowedHyperlink">
    <w:name w:val="FollowedHyperlink"/>
    <w:basedOn w:val="DefaultParagraphFont"/>
    <w:uiPriority w:val="99"/>
    <w:semiHidden/>
    <w:unhideWhenUsed/>
    <w:rsid w:val="00D461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aw.upenn.edu/live/files/12705-pathways-to-poverty-how-the-childline-and-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FB85B2530D346B6170586AC906578" ma:contentTypeVersion="15" ma:contentTypeDescription="Create a new document." ma:contentTypeScope="" ma:versionID="a674c76f3f7fba6704e3bd1e8316dd96">
  <xsd:schema xmlns:xsd="http://www.w3.org/2001/XMLSchema" xmlns:xs="http://www.w3.org/2001/XMLSchema" xmlns:p="http://schemas.microsoft.com/office/2006/metadata/properties" xmlns:ns2="0cd229cc-0fa9-4097-9192-97ec4c1bfb29" xmlns:ns3="b4410f1b-6430-48f1-a5ec-39c8a99db665" targetNamespace="http://schemas.microsoft.com/office/2006/metadata/properties" ma:root="true" ma:fieldsID="e8453051b0d7a417aab0b4168680eac4" ns2:_="" ns3:_="">
    <xsd:import namespace="0cd229cc-0fa9-4097-9192-97ec4c1bfb29"/>
    <xsd:import namespace="b4410f1b-6430-48f1-a5ec-39c8a99db6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229cc-0fa9-4097-9192-97ec4c1bf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541de5-cb6d-4d39-8e08-304189077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10f1b-6430-48f1-a5ec-39c8a99db66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47147e6-db2e-45ac-a423-9f2250b673db}" ma:internalName="TaxCatchAll" ma:showField="CatchAllData" ma:web="b4410f1b-6430-48f1-a5ec-39c8a99db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410f1b-6430-48f1-a5ec-39c8a99db665" xsi:nil="true"/>
    <lcf76f155ced4ddcb4097134ff3c332f xmlns="0cd229cc-0fa9-4097-9192-97ec4c1bfb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E05F2-2E90-4521-92BE-C1139ED49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229cc-0fa9-4097-9192-97ec4c1bfb29"/>
    <ds:schemaRef ds:uri="b4410f1b-6430-48f1-a5ec-39c8a99db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27A06-D617-4DF6-A6B8-1EA4140A5C6E}">
  <ds:schemaRefs>
    <ds:schemaRef ds:uri="http://schemas.microsoft.com/office/2006/metadata/properties"/>
    <ds:schemaRef ds:uri="http://schemas.microsoft.com/office/infopath/2007/PartnerControls"/>
    <ds:schemaRef ds:uri="b4410f1b-6430-48f1-a5ec-39c8a99db665"/>
    <ds:schemaRef ds:uri="0cd229cc-0fa9-4097-9192-97ec4c1bfb29"/>
  </ds:schemaRefs>
</ds:datastoreItem>
</file>

<file path=customXml/itemProps3.xml><?xml version="1.0" encoding="utf-8"?>
<ds:datastoreItem xmlns:ds="http://schemas.openxmlformats.org/officeDocument/2006/customXml" ds:itemID="{575815F2-AFE7-4975-BE97-4FCF2B15B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Marqusee</dc:creator>
  <cp:keywords/>
  <dc:description/>
  <cp:lastModifiedBy>Meredith Rovine</cp:lastModifiedBy>
  <cp:revision>3</cp:revision>
  <cp:lastPrinted>2023-08-14T14:05:00Z</cp:lastPrinted>
  <dcterms:created xsi:type="dcterms:W3CDTF">2023-08-22T15:36:00Z</dcterms:created>
  <dcterms:modified xsi:type="dcterms:W3CDTF">2023-08-22T15:37:00Z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0x010100EA8FB85B2530D346B6170586AC906578</vt:lpwstr>
  </property>
  <property fmtid="{D5CDD505-2E9C-101B-9397-08002B2CF9AE}" pid="3" name="MediaServiceImageTags">
    <vt:lpwstr/>
  </property>
</Properties>
</file>